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CA" w:rsidRDefault="00886ACA">
      <w:pPr>
        <w:pStyle w:val="BodyText"/>
        <w:spacing w:before="76"/>
        <w:ind w:right="98"/>
        <w:jc w:val="right"/>
        <w:rPr>
          <w:color w:val="161616"/>
          <w:w w:val="105"/>
        </w:rPr>
      </w:pPr>
    </w:p>
    <w:p w:rsidR="004656EF" w:rsidRDefault="004626BE">
      <w:pPr>
        <w:pStyle w:val="BodyText"/>
        <w:spacing w:before="76"/>
        <w:ind w:right="98"/>
        <w:jc w:val="right"/>
      </w:pPr>
      <w:r>
        <w:rPr>
          <w:color w:val="161616"/>
          <w:w w:val="105"/>
        </w:rPr>
        <w:t>15 Feb 2022</w:t>
      </w:r>
    </w:p>
    <w:p w:rsidR="004656EF" w:rsidRDefault="004656EF">
      <w:pPr>
        <w:pStyle w:val="BodyText"/>
        <w:rPr>
          <w:sz w:val="20"/>
        </w:rPr>
      </w:pPr>
    </w:p>
    <w:p w:rsidR="004656EF" w:rsidRDefault="004656EF">
      <w:pPr>
        <w:pStyle w:val="BodyText"/>
        <w:spacing w:before="9"/>
        <w:rPr>
          <w:sz w:val="15"/>
        </w:rPr>
      </w:pPr>
    </w:p>
    <w:p w:rsidR="004656EF" w:rsidRDefault="004626BE" w:rsidP="00244237">
      <w:pPr>
        <w:pStyle w:val="Title"/>
        <w:ind w:left="90" w:right="60"/>
        <w:rPr>
          <w:color w:val="161616"/>
          <w:w w:val="120"/>
        </w:rPr>
      </w:pPr>
      <w:r>
        <w:rPr>
          <w:color w:val="161616"/>
          <w:w w:val="105"/>
        </w:rPr>
        <w:t>WVNG</w:t>
      </w:r>
      <w:r w:rsidR="006A7199">
        <w:rPr>
          <w:color w:val="161616"/>
          <w:w w:val="105"/>
        </w:rPr>
        <w:t xml:space="preserve"> </w:t>
      </w:r>
      <w:r w:rsidR="00817074">
        <w:rPr>
          <w:color w:val="161616"/>
          <w:w w:val="105"/>
        </w:rPr>
        <w:t>JDEC</w:t>
      </w:r>
      <w:r w:rsidR="00817074">
        <w:rPr>
          <w:color w:val="161616"/>
          <w:spacing w:val="-9"/>
          <w:w w:val="105"/>
        </w:rPr>
        <w:t xml:space="preserve"> </w:t>
      </w:r>
      <w:r>
        <w:rPr>
          <w:color w:val="161616"/>
          <w:w w:val="120"/>
        </w:rPr>
        <w:t>Meeting Minutes</w:t>
      </w:r>
      <w:r>
        <w:rPr>
          <w:color w:val="161616"/>
          <w:w w:val="120"/>
        </w:rPr>
        <w:br/>
        <w:t>1300-1400</w:t>
      </w:r>
    </w:p>
    <w:p w:rsidR="00886ACA" w:rsidRDefault="00886ACA" w:rsidP="00244237">
      <w:pPr>
        <w:pStyle w:val="Title"/>
        <w:ind w:left="90" w:right="60"/>
      </w:pPr>
    </w:p>
    <w:p w:rsidR="004656EF" w:rsidRDefault="004656EF">
      <w:pPr>
        <w:pStyle w:val="BodyText"/>
        <w:spacing w:before="2"/>
        <w:rPr>
          <w:b/>
          <w:sz w:val="11"/>
        </w:rPr>
      </w:pPr>
    </w:p>
    <w:p w:rsidR="004656EF" w:rsidRPr="004626BE" w:rsidRDefault="004626BE" w:rsidP="00DA1743">
      <w:pPr>
        <w:pStyle w:val="BodyText"/>
        <w:spacing w:before="94"/>
      </w:pPr>
      <w:r w:rsidRPr="004626BE">
        <w:rPr>
          <w:b/>
          <w:color w:val="161616"/>
        </w:rPr>
        <w:t xml:space="preserve">Attendees: </w:t>
      </w:r>
      <w:r w:rsidR="005E6987">
        <w:rPr>
          <w:color w:val="161616"/>
        </w:rPr>
        <w:t xml:space="preserve">TAG | ATAG-ARMY | SA-TAG | SEL | ARMY CSM | STATE CW5 | COS | </w:t>
      </w:r>
      <w:proofErr w:type="spellStart"/>
      <w:r w:rsidR="005E6987">
        <w:rPr>
          <w:color w:val="161616"/>
        </w:rPr>
        <w:t>DoS</w:t>
      </w:r>
      <w:proofErr w:type="spellEnd"/>
      <w:r w:rsidR="005E6987">
        <w:rPr>
          <w:color w:val="161616"/>
        </w:rPr>
        <w:t xml:space="preserve"> | FP REP | PAO | RRB | AIR RECRUITING | HRO </w:t>
      </w:r>
    </w:p>
    <w:p w:rsidR="004656EF" w:rsidRDefault="004656EF">
      <w:pPr>
        <w:pStyle w:val="BodyText"/>
        <w:rPr>
          <w:sz w:val="20"/>
        </w:rPr>
      </w:pPr>
    </w:p>
    <w:p w:rsidR="004656EF" w:rsidRDefault="005E6987" w:rsidP="00DA1743">
      <w:pPr>
        <w:pStyle w:val="BodyText"/>
        <w:rPr>
          <w:color w:val="161616"/>
          <w:w w:val="105"/>
        </w:rPr>
      </w:pPr>
      <w:r w:rsidRPr="005E6987">
        <w:rPr>
          <w:b/>
          <w:color w:val="161616"/>
          <w:w w:val="105"/>
        </w:rPr>
        <w:t>Opening Remarks:</w:t>
      </w:r>
      <w:r>
        <w:rPr>
          <w:color w:val="161616"/>
          <w:w w:val="105"/>
        </w:rPr>
        <w:t xml:space="preserve"> MG Crane, TAG</w:t>
      </w:r>
    </w:p>
    <w:p w:rsidR="005E6987" w:rsidRDefault="005E6987" w:rsidP="00DA1743">
      <w:pPr>
        <w:pStyle w:val="BodyText"/>
      </w:pPr>
    </w:p>
    <w:p w:rsidR="004656EF" w:rsidRDefault="005E6987" w:rsidP="005E6987">
      <w:pPr>
        <w:pStyle w:val="BodyText"/>
        <w:numPr>
          <w:ilvl w:val="0"/>
          <w:numId w:val="2"/>
        </w:numPr>
        <w:spacing w:before="8"/>
        <w:rPr>
          <w:sz w:val="20"/>
        </w:rPr>
      </w:pPr>
      <w:r>
        <w:rPr>
          <w:sz w:val="20"/>
        </w:rPr>
        <w:t>Pleased with JDEC progress thus far and will be leaning heavily on BG Munger, Special Assistant to TAG, as Co-Chair of the JDEC.</w:t>
      </w:r>
    </w:p>
    <w:p w:rsidR="005E6987" w:rsidRDefault="005E6987" w:rsidP="005E6987">
      <w:pPr>
        <w:pStyle w:val="BodyText"/>
        <w:spacing w:before="8"/>
        <w:rPr>
          <w:sz w:val="20"/>
        </w:rPr>
      </w:pPr>
    </w:p>
    <w:p w:rsidR="005E6987" w:rsidRDefault="005E6987" w:rsidP="005E6987">
      <w:pPr>
        <w:pStyle w:val="BodyText"/>
        <w:spacing w:before="8"/>
        <w:rPr>
          <w:sz w:val="20"/>
        </w:rPr>
      </w:pPr>
      <w:r w:rsidRPr="005E6987">
        <w:rPr>
          <w:b/>
          <w:sz w:val="20"/>
        </w:rPr>
        <w:t>Introduction:</w:t>
      </w:r>
      <w:r>
        <w:rPr>
          <w:sz w:val="20"/>
        </w:rPr>
        <w:t xml:space="preserve"> BG Munger, JDEC Co-Chair</w:t>
      </w:r>
    </w:p>
    <w:p w:rsidR="005E6987" w:rsidRDefault="005E6987" w:rsidP="005E6987">
      <w:pPr>
        <w:pStyle w:val="BodyText"/>
        <w:spacing w:before="8"/>
        <w:rPr>
          <w:sz w:val="20"/>
        </w:rPr>
      </w:pPr>
    </w:p>
    <w:p w:rsidR="005E6987" w:rsidRDefault="006A7199" w:rsidP="005E6987">
      <w:pPr>
        <w:pStyle w:val="BodyText"/>
        <w:spacing w:before="8"/>
        <w:rPr>
          <w:sz w:val="20"/>
        </w:rPr>
      </w:pPr>
      <w:r>
        <w:rPr>
          <w:b/>
          <w:sz w:val="20"/>
        </w:rPr>
        <w:t xml:space="preserve">Review of </w:t>
      </w:r>
      <w:r w:rsidR="005E6987" w:rsidRPr="005E6987">
        <w:rPr>
          <w:b/>
          <w:sz w:val="20"/>
        </w:rPr>
        <w:t>Updates on Inclusion &amp;</w:t>
      </w:r>
      <w:r w:rsidR="005E6987">
        <w:rPr>
          <w:b/>
          <w:sz w:val="20"/>
        </w:rPr>
        <w:t xml:space="preserve"> Diversity t</w:t>
      </w:r>
      <w:r w:rsidR="005E6987" w:rsidRPr="005E6987">
        <w:rPr>
          <w:b/>
          <w:sz w:val="20"/>
        </w:rPr>
        <w:t>asks from WV Army &amp; Air National Guard</w:t>
      </w:r>
      <w:r w:rsidR="005E6987">
        <w:rPr>
          <w:sz w:val="20"/>
        </w:rPr>
        <w:t>: COL Jamie Bowen/Col Kevin Ray</w:t>
      </w:r>
    </w:p>
    <w:p w:rsidR="005E6987" w:rsidRDefault="005E6987" w:rsidP="005E6987">
      <w:pPr>
        <w:pStyle w:val="BodyText"/>
        <w:spacing w:before="8"/>
        <w:rPr>
          <w:sz w:val="20"/>
        </w:rPr>
      </w:pPr>
    </w:p>
    <w:p w:rsidR="005E6987" w:rsidRDefault="005E6987" w:rsidP="005E6987">
      <w:pPr>
        <w:pStyle w:val="BodyText"/>
        <w:numPr>
          <w:ilvl w:val="0"/>
          <w:numId w:val="2"/>
        </w:numPr>
        <w:spacing w:before="8"/>
        <w:rPr>
          <w:sz w:val="20"/>
        </w:rPr>
      </w:pPr>
      <w:r>
        <w:rPr>
          <w:sz w:val="20"/>
        </w:rPr>
        <w:t>Demographic data provided for each MSC</w:t>
      </w:r>
      <w:r w:rsidR="006A7199">
        <w:rPr>
          <w:sz w:val="20"/>
        </w:rPr>
        <w:t xml:space="preserve"> and Air Guard Unit; TAG requested that services look into community diversity metrics to compare how recruiting and retention efforts align. </w:t>
      </w:r>
    </w:p>
    <w:p w:rsidR="006A7199" w:rsidRDefault="006A7199" w:rsidP="006A7199">
      <w:pPr>
        <w:pStyle w:val="BodyText"/>
        <w:numPr>
          <w:ilvl w:val="1"/>
          <w:numId w:val="2"/>
        </w:numPr>
        <w:spacing w:before="8"/>
        <w:rPr>
          <w:sz w:val="20"/>
        </w:rPr>
      </w:pPr>
      <w:r>
        <w:rPr>
          <w:sz w:val="20"/>
        </w:rPr>
        <w:t xml:space="preserve">JDEC will work through a process to identify an overarching diversity metric </w:t>
      </w:r>
    </w:p>
    <w:p w:rsidR="006A7199" w:rsidRDefault="006A7199" w:rsidP="006A7199">
      <w:pPr>
        <w:pStyle w:val="BodyText"/>
        <w:numPr>
          <w:ilvl w:val="0"/>
          <w:numId w:val="2"/>
        </w:numPr>
        <w:spacing w:before="8"/>
        <w:rPr>
          <w:sz w:val="20"/>
        </w:rPr>
      </w:pPr>
      <w:r>
        <w:rPr>
          <w:sz w:val="20"/>
        </w:rPr>
        <w:t>Army has implemented dedicated lactation spaces at Buckhannon, JFHQ and Camp Dawson. Additional armory locations are in the works. Air Guard facilities have incorporated dedicated space for lactating mothers, additional pods in the works.</w:t>
      </w:r>
    </w:p>
    <w:p w:rsidR="006A7199" w:rsidRDefault="006A7199" w:rsidP="006A7199">
      <w:pPr>
        <w:pStyle w:val="BodyText"/>
        <w:numPr>
          <w:ilvl w:val="0"/>
          <w:numId w:val="2"/>
        </w:numPr>
        <w:spacing w:before="8"/>
        <w:rPr>
          <w:sz w:val="20"/>
        </w:rPr>
      </w:pPr>
      <w:r>
        <w:rPr>
          <w:sz w:val="20"/>
        </w:rPr>
        <w:t>Unisex bathrooms will be implemented at new Buckhannon armory; TAG requests feedback on opportunities for future renovations.</w:t>
      </w:r>
    </w:p>
    <w:p w:rsidR="006A7199" w:rsidRDefault="006A7199" w:rsidP="006A7199">
      <w:pPr>
        <w:pStyle w:val="BodyText"/>
        <w:numPr>
          <w:ilvl w:val="0"/>
          <w:numId w:val="2"/>
        </w:numPr>
        <w:spacing w:before="8"/>
        <w:rPr>
          <w:sz w:val="20"/>
        </w:rPr>
      </w:pPr>
      <w:r>
        <w:rPr>
          <w:sz w:val="20"/>
        </w:rPr>
        <w:t>Overview of EOL/EOA training and way forward.</w:t>
      </w:r>
    </w:p>
    <w:p w:rsidR="006A7199" w:rsidRDefault="006A7199" w:rsidP="006A7199">
      <w:pPr>
        <w:pStyle w:val="BodyText"/>
        <w:numPr>
          <w:ilvl w:val="0"/>
          <w:numId w:val="2"/>
        </w:numPr>
        <w:spacing w:before="8"/>
        <w:rPr>
          <w:sz w:val="20"/>
        </w:rPr>
      </w:pPr>
      <w:r>
        <w:rPr>
          <w:sz w:val="20"/>
        </w:rPr>
        <w:t>Requested Command Climate Surveys by MSC.</w:t>
      </w:r>
    </w:p>
    <w:p w:rsidR="006A7199" w:rsidRDefault="006A7199" w:rsidP="006A7199">
      <w:pPr>
        <w:pStyle w:val="BodyText"/>
        <w:numPr>
          <w:ilvl w:val="0"/>
          <w:numId w:val="2"/>
        </w:numPr>
        <w:spacing w:before="8"/>
        <w:rPr>
          <w:sz w:val="20"/>
        </w:rPr>
      </w:pPr>
      <w:r>
        <w:rPr>
          <w:sz w:val="20"/>
        </w:rPr>
        <w:t xml:space="preserve">Update on Transgender training and policy. TAG emphasized the need to ensure new members are trained and understand the policy. </w:t>
      </w:r>
    </w:p>
    <w:p w:rsidR="006A7199" w:rsidRDefault="006A7199" w:rsidP="006A7199">
      <w:pPr>
        <w:pStyle w:val="BodyText"/>
        <w:numPr>
          <w:ilvl w:val="0"/>
          <w:numId w:val="2"/>
        </w:numPr>
        <w:spacing w:before="8"/>
        <w:rPr>
          <w:sz w:val="20"/>
        </w:rPr>
      </w:pPr>
      <w:r>
        <w:rPr>
          <w:sz w:val="20"/>
        </w:rPr>
        <w:t>Review of OPD/NCOPD training with inclusion and diversity emphasis.</w:t>
      </w:r>
    </w:p>
    <w:p w:rsidR="006A7199" w:rsidRDefault="006A7199" w:rsidP="006A7199">
      <w:pPr>
        <w:pStyle w:val="BodyText"/>
        <w:numPr>
          <w:ilvl w:val="0"/>
          <w:numId w:val="2"/>
        </w:numPr>
        <w:spacing w:before="8"/>
        <w:rPr>
          <w:sz w:val="20"/>
        </w:rPr>
      </w:pPr>
      <w:r>
        <w:rPr>
          <w:sz w:val="20"/>
        </w:rPr>
        <w:t>Resource guide updates from services on pregnancy/postpartum guides.</w:t>
      </w:r>
    </w:p>
    <w:p w:rsidR="006A7199" w:rsidRDefault="006A7199" w:rsidP="006A7199">
      <w:pPr>
        <w:pStyle w:val="BodyText"/>
        <w:numPr>
          <w:ilvl w:val="0"/>
          <w:numId w:val="2"/>
        </w:numPr>
        <w:spacing w:before="8"/>
        <w:rPr>
          <w:sz w:val="20"/>
        </w:rPr>
      </w:pPr>
      <w:r>
        <w:rPr>
          <w:sz w:val="20"/>
        </w:rPr>
        <w:t>Commander’s Hotline/WVNG Feedback Line updates.</w:t>
      </w:r>
    </w:p>
    <w:p w:rsidR="006A7199" w:rsidRDefault="006A7199" w:rsidP="006A7199">
      <w:pPr>
        <w:pStyle w:val="BodyText"/>
        <w:spacing w:before="8"/>
        <w:rPr>
          <w:sz w:val="20"/>
        </w:rPr>
      </w:pPr>
    </w:p>
    <w:p w:rsidR="006A7199" w:rsidRDefault="006A7199" w:rsidP="006A7199">
      <w:pPr>
        <w:pStyle w:val="BodyText"/>
        <w:spacing w:before="8"/>
        <w:rPr>
          <w:sz w:val="20"/>
        </w:rPr>
      </w:pPr>
      <w:r w:rsidRPr="006A7199">
        <w:rPr>
          <w:b/>
          <w:sz w:val="20"/>
        </w:rPr>
        <w:t>Charter Review and Way Forward:</w:t>
      </w:r>
      <w:r>
        <w:rPr>
          <w:sz w:val="20"/>
        </w:rPr>
        <w:t xml:space="preserve"> BG Munger</w:t>
      </w:r>
    </w:p>
    <w:p w:rsidR="006A7199" w:rsidRDefault="006A7199" w:rsidP="006A7199">
      <w:pPr>
        <w:pStyle w:val="BodyText"/>
        <w:spacing w:before="8"/>
        <w:rPr>
          <w:sz w:val="20"/>
        </w:rPr>
      </w:pPr>
    </w:p>
    <w:p w:rsidR="004656EF" w:rsidRPr="006A7199" w:rsidRDefault="006A7199" w:rsidP="00DA1743">
      <w:pPr>
        <w:pStyle w:val="BodyText"/>
        <w:numPr>
          <w:ilvl w:val="0"/>
          <w:numId w:val="1"/>
        </w:numPr>
        <w:spacing w:line="360" w:lineRule="auto"/>
      </w:pPr>
      <w:r>
        <w:rPr>
          <w:color w:val="161616"/>
        </w:rPr>
        <w:t>Brief overview of new JDEC charter</w:t>
      </w:r>
    </w:p>
    <w:p w:rsidR="006A7199" w:rsidRPr="006A7199" w:rsidRDefault="006A7199" w:rsidP="00DA1743">
      <w:pPr>
        <w:pStyle w:val="BodyText"/>
        <w:numPr>
          <w:ilvl w:val="0"/>
          <w:numId w:val="1"/>
        </w:numPr>
        <w:spacing w:line="360" w:lineRule="auto"/>
      </w:pPr>
      <w:r>
        <w:rPr>
          <w:color w:val="161616"/>
        </w:rPr>
        <w:t>Next item will be to develop a strategic plan.</w:t>
      </w:r>
    </w:p>
    <w:p w:rsidR="006A7199" w:rsidRPr="006A7199" w:rsidRDefault="006A7199" w:rsidP="00DA1743">
      <w:pPr>
        <w:pStyle w:val="BodyText"/>
        <w:numPr>
          <w:ilvl w:val="0"/>
          <w:numId w:val="1"/>
        </w:numPr>
        <w:spacing w:line="360" w:lineRule="auto"/>
      </w:pPr>
      <w:r>
        <w:rPr>
          <w:color w:val="161616"/>
        </w:rPr>
        <w:t xml:space="preserve">Overview of potential goals, which include leadership commitment to inclusion and diversity, talent management and resources for inclusion and diversity initiatives. </w:t>
      </w:r>
    </w:p>
    <w:p w:rsidR="006A7199" w:rsidRPr="006A7199" w:rsidRDefault="006A7199" w:rsidP="00DA1743">
      <w:pPr>
        <w:pStyle w:val="BodyText"/>
        <w:numPr>
          <w:ilvl w:val="0"/>
          <w:numId w:val="1"/>
        </w:numPr>
        <w:spacing w:line="360" w:lineRule="auto"/>
      </w:pPr>
      <w:r>
        <w:rPr>
          <w:color w:val="161616"/>
        </w:rPr>
        <w:t>Requesting goals and objectives defined by next JDEC.</w:t>
      </w:r>
    </w:p>
    <w:p w:rsidR="006A7199" w:rsidRPr="006A7199" w:rsidRDefault="006A7199" w:rsidP="00DA1743">
      <w:pPr>
        <w:pStyle w:val="BodyText"/>
        <w:numPr>
          <w:ilvl w:val="0"/>
          <w:numId w:val="1"/>
        </w:numPr>
        <w:spacing w:line="360" w:lineRule="auto"/>
      </w:pPr>
      <w:r>
        <w:rPr>
          <w:color w:val="161616"/>
        </w:rPr>
        <w:t>BG Munger will distribute draft strategic plan for input from all JDEC attendees.</w:t>
      </w:r>
    </w:p>
    <w:p w:rsidR="006A7199" w:rsidRDefault="006A7199" w:rsidP="006A7199">
      <w:pPr>
        <w:pStyle w:val="BodyText"/>
        <w:spacing w:line="360" w:lineRule="auto"/>
        <w:rPr>
          <w:color w:val="161616"/>
        </w:rPr>
      </w:pPr>
    </w:p>
    <w:p w:rsidR="006A7199" w:rsidRPr="006A7199" w:rsidRDefault="006A7199" w:rsidP="006A7199">
      <w:pPr>
        <w:pStyle w:val="BodyText"/>
        <w:spacing w:line="360" w:lineRule="auto"/>
        <w:rPr>
          <w:b/>
          <w:color w:val="161616"/>
        </w:rPr>
      </w:pPr>
      <w:r w:rsidRPr="006A7199">
        <w:rPr>
          <w:b/>
          <w:color w:val="161616"/>
        </w:rPr>
        <w:t>Closing Comments:</w:t>
      </w:r>
      <w:r>
        <w:rPr>
          <w:b/>
          <w:color w:val="161616"/>
        </w:rPr>
        <w:t xml:space="preserve"> </w:t>
      </w:r>
      <w:r w:rsidRPr="006A7199">
        <w:rPr>
          <w:color w:val="161616"/>
        </w:rPr>
        <w:t>BG Munger</w:t>
      </w:r>
    </w:p>
    <w:p w:rsidR="006A7199" w:rsidRDefault="006A7199" w:rsidP="006A7199">
      <w:pPr>
        <w:pStyle w:val="BodyText"/>
        <w:numPr>
          <w:ilvl w:val="0"/>
          <w:numId w:val="3"/>
        </w:numPr>
        <w:spacing w:line="360" w:lineRule="auto"/>
      </w:pPr>
      <w:r>
        <w:t>Next JDEC proposed for May 2022</w:t>
      </w:r>
      <w:bookmarkStart w:id="0" w:name="_GoBack"/>
      <w:bookmarkEnd w:id="0"/>
    </w:p>
    <w:sectPr w:rsidR="006A7199">
      <w:footerReference w:type="default" r:id="rId7"/>
      <w:type w:val="continuous"/>
      <w:pgSz w:w="12240" w:h="15840"/>
      <w:pgMar w:top="600" w:right="138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99" w:rsidRDefault="006A7199" w:rsidP="006A7199">
      <w:r>
        <w:separator/>
      </w:r>
    </w:p>
  </w:endnote>
  <w:endnote w:type="continuationSeparator" w:id="0">
    <w:p w:rsidR="006A7199" w:rsidRDefault="006A7199" w:rsidP="006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99" w:rsidRPr="006A7199" w:rsidRDefault="006A7199">
    <w:pPr>
      <w:pStyle w:val="Footer"/>
      <w:rPr>
        <w:sz w:val="16"/>
        <w:szCs w:val="16"/>
      </w:rPr>
    </w:pPr>
    <w:r w:rsidRPr="006A7199">
      <w:rPr>
        <w:sz w:val="16"/>
        <w:szCs w:val="16"/>
      </w:rPr>
      <w:t>Prepared by Maj Nelson/16 Feb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99" w:rsidRDefault="006A7199" w:rsidP="006A7199">
      <w:r>
        <w:separator/>
      </w:r>
    </w:p>
  </w:footnote>
  <w:footnote w:type="continuationSeparator" w:id="0">
    <w:p w:rsidR="006A7199" w:rsidRDefault="006A7199" w:rsidP="006A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379E"/>
    <w:multiLevelType w:val="hybridMultilevel"/>
    <w:tmpl w:val="B85A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4401B"/>
    <w:multiLevelType w:val="hybridMultilevel"/>
    <w:tmpl w:val="085AA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F1F8B"/>
    <w:multiLevelType w:val="hybridMultilevel"/>
    <w:tmpl w:val="8E74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EF"/>
    <w:rsid w:val="00210517"/>
    <w:rsid w:val="00244237"/>
    <w:rsid w:val="004626BE"/>
    <w:rsid w:val="004656EF"/>
    <w:rsid w:val="005E6987"/>
    <w:rsid w:val="006A7199"/>
    <w:rsid w:val="00817074"/>
    <w:rsid w:val="00886ACA"/>
    <w:rsid w:val="00DA1743"/>
    <w:rsid w:val="00DF5AEA"/>
    <w:rsid w:val="00FC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06EA"/>
  <w15:docId w15:val="{72B60DCF-F54A-4055-806D-37E66F6D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93"/>
      <w:ind w:left="3990" w:right="400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7199"/>
    <w:pPr>
      <w:tabs>
        <w:tab w:val="center" w:pos="4680"/>
        <w:tab w:val="right" w:pos="9360"/>
      </w:tabs>
    </w:pPr>
  </w:style>
  <w:style w:type="character" w:customStyle="1" w:styleId="HeaderChar">
    <w:name w:val="Header Char"/>
    <w:basedOn w:val="DefaultParagraphFont"/>
    <w:link w:val="Header"/>
    <w:uiPriority w:val="99"/>
    <w:rsid w:val="006A7199"/>
    <w:rPr>
      <w:rFonts w:ascii="Arial" w:eastAsia="Arial" w:hAnsi="Arial" w:cs="Arial"/>
    </w:rPr>
  </w:style>
  <w:style w:type="paragraph" w:styleId="Footer">
    <w:name w:val="footer"/>
    <w:basedOn w:val="Normal"/>
    <w:link w:val="FooterChar"/>
    <w:uiPriority w:val="99"/>
    <w:unhideWhenUsed/>
    <w:rsid w:val="006A7199"/>
    <w:pPr>
      <w:tabs>
        <w:tab w:val="center" w:pos="4680"/>
        <w:tab w:val="right" w:pos="9360"/>
      </w:tabs>
    </w:pPr>
  </w:style>
  <w:style w:type="character" w:customStyle="1" w:styleId="FooterChar">
    <w:name w:val="Footer Char"/>
    <w:basedOn w:val="DefaultParagraphFont"/>
    <w:link w:val="Footer"/>
    <w:uiPriority w:val="99"/>
    <w:rsid w:val="006A71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Holli R CPT MIL USAF WVANG</dc:creator>
  <cp:lastModifiedBy>Nelson, Holli R CPT MIL USAF WVANG</cp:lastModifiedBy>
  <cp:revision>2</cp:revision>
  <dcterms:created xsi:type="dcterms:W3CDTF">2022-02-16T19:42:00Z</dcterms:created>
  <dcterms:modified xsi:type="dcterms:W3CDTF">2022-02-16T19:42:00Z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Xerox AltaLink C8045</vt:lpwstr>
  </property>
  <property fmtid="{D5CDD505-2E9C-101B-9397-08002B2CF9AE}" pid="4" name="LastSaved">
    <vt:filetime>2021-12-17T00:00:00Z</vt:filetime>
  </property>
</Properties>
</file>