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0C" w:rsidRDefault="00D94F54">
      <w:bookmarkStart w:id="0" w:name="_GoBack"/>
      <w:bookmarkEnd w:id="0"/>
      <w:r>
        <w:tab/>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7"/>
        <w:gridCol w:w="7"/>
        <w:gridCol w:w="2794"/>
        <w:gridCol w:w="811"/>
        <w:gridCol w:w="1622"/>
        <w:gridCol w:w="1022"/>
        <w:gridCol w:w="600"/>
        <w:gridCol w:w="181"/>
        <w:gridCol w:w="720"/>
        <w:gridCol w:w="632"/>
        <w:gridCol w:w="1674"/>
      </w:tblGrid>
      <w:tr w:rsidR="00A35911" w:rsidTr="00561417">
        <w:trPr>
          <w:trHeight w:val="165"/>
        </w:trPr>
        <w:tc>
          <w:tcPr>
            <w:tcW w:w="10885" w:type="dxa"/>
            <w:gridSpan w:val="12"/>
            <w:shd w:val="clear" w:color="auto" w:fill="D9D9D9"/>
          </w:tcPr>
          <w:p w:rsidR="005E631B" w:rsidRDefault="00780CF1" w:rsidP="00E33004">
            <w:pPr>
              <w:jc w:val="center"/>
            </w:pPr>
            <w:r w:rsidRPr="00631C01">
              <w:rPr>
                <w:b/>
              </w:rPr>
              <w:t>UNIFOR</w:t>
            </w:r>
            <w:r w:rsidR="00EE23E5">
              <w:rPr>
                <w:b/>
              </w:rPr>
              <w:t>M</w:t>
            </w:r>
            <w:r w:rsidRPr="00631C01">
              <w:rPr>
                <w:b/>
              </w:rPr>
              <w:t xml:space="preserve">ED SERVICES EMPLOYMENT AND REEMPLOYMENT RIGHTS ACT </w:t>
            </w:r>
            <w:r w:rsidR="002A2195">
              <w:rPr>
                <w:b/>
              </w:rPr>
              <w:br/>
            </w:r>
            <w:r w:rsidR="003B2E34" w:rsidRPr="003B2E34">
              <w:rPr>
                <w:b/>
              </w:rPr>
              <w:t xml:space="preserve">West Virginia National Guard </w:t>
            </w:r>
            <w:r w:rsidR="003B2E34">
              <w:rPr>
                <w:b/>
              </w:rPr>
              <w:t>Technician</w:t>
            </w:r>
            <w:r w:rsidR="00576467" w:rsidRPr="003B2E34">
              <w:rPr>
                <w:b/>
              </w:rPr>
              <w:t xml:space="preserve"> </w:t>
            </w:r>
            <w:r w:rsidR="00E33004">
              <w:rPr>
                <w:b/>
              </w:rPr>
              <w:t xml:space="preserve">USERRA Benefits Out-processing </w:t>
            </w:r>
            <w:r w:rsidR="003B2E34">
              <w:rPr>
                <w:b/>
              </w:rPr>
              <w:t>Checklist</w:t>
            </w:r>
          </w:p>
        </w:tc>
      </w:tr>
      <w:tr w:rsidR="0032263B" w:rsidTr="00561417">
        <w:trPr>
          <w:trHeight w:val="165"/>
        </w:trPr>
        <w:tc>
          <w:tcPr>
            <w:tcW w:w="10885" w:type="dxa"/>
            <w:gridSpan w:val="12"/>
            <w:shd w:val="clear" w:color="auto" w:fill="auto"/>
          </w:tcPr>
          <w:p w:rsidR="00544934" w:rsidRDefault="0032263B" w:rsidP="003F6D01">
            <w:pPr>
              <w:rPr>
                <w:sz w:val="18"/>
                <w:szCs w:val="18"/>
              </w:rPr>
            </w:pPr>
            <w:r w:rsidRPr="00544934">
              <w:rPr>
                <w:sz w:val="18"/>
                <w:szCs w:val="18"/>
              </w:rPr>
              <w:t xml:space="preserve">The USERRA Technician Checklist assists </w:t>
            </w:r>
            <w:r w:rsidR="001D286A">
              <w:rPr>
                <w:sz w:val="18"/>
                <w:szCs w:val="18"/>
              </w:rPr>
              <w:t>WV</w:t>
            </w:r>
            <w:r w:rsidRPr="00544934">
              <w:rPr>
                <w:sz w:val="18"/>
                <w:szCs w:val="18"/>
              </w:rPr>
              <w:t xml:space="preserve"> Nati</w:t>
            </w:r>
            <w:r w:rsidR="0011715B">
              <w:rPr>
                <w:sz w:val="18"/>
                <w:szCs w:val="18"/>
              </w:rPr>
              <w:t xml:space="preserve">onal Guard Federal Employees with </w:t>
            </w:r>
            <w:r w:rsidRPr="00544934">
              <w:rPr>
                <w:sz w:val="18"/>
                <w:szCs w:val="18"/>
              </w:rPr>
              <w:t>und</w:t>
            </w:r>
            <w:r w:rsidR="0011715B">
              <w:rPr>
                <w:sz w:val="18"/>
                <w:szCs w:val="18"/>
              </w:rPr>
              <w:t xml:space="preserve">erstanding and determining elections and options </w:t>
            </w:r>
            <w:r w:rsidRPr="00544934">
              <w:rPr>
                <w:sz w:val="18"/>
                <w:szCs w:val="18"/>
              </w:rPr>
              <w:t xml:space="preserve">available to them </w:t>
            </w:r>
            <w:r w:rsidR="0011715B">
              <w:rPr>
                <w:sz w:val="18"/>
                <w:szCs w:val="18"/>
              </w:rPr>
              <w:t>when they</w:t>
            </w:r>
            <w:r w:rsidRPr="00544934">
              <w:rPr>
                <w:sz w:val="18"/>
                <w:szCs w:val="18"/>
              </w:rPr>
              <w:t xml:space="preserve"> perform </w:t>
            </w:r>
            <w:r w:rsidR="0011715B">
              <w:rPr>
                <w:sz w:val="18"/>
                <w:szCs w:val="18"/>
              </w:rPr>
              <w:t>military service</w:t>
            </w:r>
            <w:r w:rsidRPr="00544934">
              <w:rPr>
                <w:sz w:val="18"/>
                <w:szCs w:val="18"/>
              </w:rPr>
              <w:t xml:space="preserve">.  This </w:t>
            </w:r>
            <w:r w:rsidR="0011715B">
              <w:rPr>
                <w:sz w:val="18"/>
                <w:szCs w:val="18"/>
              </w:rPr>
              <w:t>checklist along with</w:t>
            </w:r>
            <w:r w:rsidRPr="00544934">
              <w:rPr>
                <w:sz w:val="18"/>
                <w:szCs w:val="18"/>
              </w:rPr>
              <w:t xml:space="preserve"> a Standard Form 52 (Request for Personnel Action), </w:t>
            </w:r>
            <w:r w:rsidR="00415813">
              <w:rPr>
                <w:sz w:val="18"/>
                <w:szCs w:val="18"/>
              </w:rPr>
              <w:t xml:space="preserve">a copy of the most current civilian Leave and Earnings Statement, </w:t>
            </w:r>
            <w:r w:rsidRPr="00544934">
              <w:rPr>
                <w:sz w:val="18"/>
                <w:szCs w:val="18"/>
              </w:rPr>
              <w:t xml:space="preserve">and a copy of </w:t>
            </w:r>
            <w:r w:rsidR="0011715B">
              <w:rPr>
                <w:sz w:val="18"/>
                <w:szCs w:val="18"/>
              </w:rPr>
              <w:t xml:space="preserve">their </w:t>
            </w:r>
            <w:r w:rsidRPr="00544934">
              <w:rPr>
                <w:sz w:val="18"/>
                <w:szCs w:val="18"/>
              </w:rPr>
              <w:t>military order</w:t>
            </w:r>
            <w:r w:rsidR="0011715B">
              <w:rPr>
                <w:sz w:val="18"/>
                <w:szCs w:val="18"/>
              </w:rPr>
              <w:t>(</w:t>
            </w:r>
            <w:r w:rsidRPr="00544934">
              <w:rPr>
                <w:sz w:val="18"/>
                <w:szCs w:val="18"/>
              </w:rPr>
              <w:t>s</w:t>
            </w:r>
            <w:r w:rsidR="0011715B">
              <w:rPr>
                <w:sz w:val="18"/>
                <w:szCs w:val="18"/>
              </w:rPr>
              <w:t>)</w:t>
            </w:r>
            <w:r w:rsidRPr="00544934">
              <w:rPr>
                <w:sz w:val="18"/>
                <w:szCs w:val="18"/>
              </w:rPr>
              <w:t xml:space="preserve"> (if available) or compatible notification from the</w:t>
            </w:r>
            <w:r w:rsidR="0011715B">
              <w:rPr>
                <w:sz w:val="18"/>
                <w:szCs w:val="18"/>
              </w:rPr>
              <w:t>ir military component</w:t>
            </w:r>
            <w:r w:rsidRPr="00544934">
              <w:rPr>
                <w:sz w:val="18"/>
                <w:szCs w:val="18"/>
              </w:rPr>
              <w:t xml:space="preserve"> </w:t>
            </w:r>
            <w:r w:rsidR="0011715B">
              <w:rPr>
                <w:sz w:val="18"/>
                <w:szCs w:val="18"/>
              </w:rPr>
              <w:t xml:space="preserve">must be completed and submitted </w:t>
            </w:r>
            <w:r w:rsidRPr="00544934">
              <w:rPr>
                <w:sz w:val="18"/>
                <w:szCs w:val="18"/>
              </w:rPr>
              <w:t xml:space="preserve">to the </w:t>
            </w:r>
            <w:r w:rsidR="00544934">
              <w:rPr>
                <w:sz w:val="18"/>
                <w:szCs w:val="18"/>
              </w:rPr>
              <w:t>Human Resources Office p</w:t>
            </w:r>
            <w:r w:rsidRPr="00544934">
              <w:rPr>
                <w:sz w:val="18"/>
                <w:szCs w:val="18"/>
              </w:rPr>
              <w:t xml:space="preserve">rior to </w:t>
            </w:r>
            <w:r w:rsidR="0011715B">
              <w:rPr>
                <w:sz w:val="18"/>
                <w:szCs w:val="18"/>
              </w:rPr>
              <w:t>entrance of military service</w:t>
            </w:r>
            <w:r w:rsidRPr="00544934">
              <w:rPr>
                <w:sz w:val="18"/>
                <w:szCs w:val="18"/>
              </w:rPr>
              <w:t>.</w:t>
            </w:r>
            <w:r w:rsidR="003F6D01">
              <w:rPr>
                <w:sz w:val="18"/>
                <w:szCs w:val="18"/>
              </w:rPr>
              <w:t xml:space="preserve">  </w:t>
            </w:r>
            <w:r w:rsidR="00544934">
              <w:rPr>
                <w:sz w:val="18"/>
                <w:szCs w:val="18"/>
              </w:rPr>
              <w:t>Except for employees</w:t>
            </w:r>
            <w:r w:rsidR="0011715B">
              <w:rPr>
                <w:sz w:val="18"/>
                <w:szCs w:val="18"/>
              </w:rPr>
              <w:t xml:space="preserve"> who choose to</w:t>
            </w:r>
            <w:r w:rsidR="00544934">
              <w:rPr>
                <w:sz w:val="18"/>
                <w:szCs w:val="18"/>
              </w:rPr>
              <w:t xml:space="preserve"> </w:t>
            </w:r>
            <w:r w:rsidR="0011715B">
              <w:rPr>
                <w:sz w:val="18"/>
                <w:szCs w:val="18"/>
              </w:rPr>
              <w:t>separate,</w:t>
            </w:r>
            <w:r w:rsidRPr="00544934">
              <w:rPr>
                <w:sz w:val="18"/>
                <w:szCs w:val="18"/>
              </w:rPr>
              <w:t xml:space="preserve"> </w:t>
            </w:r>
            <w:r w:rsidR="0011715B">
              <w:rPr>
                <w:sz w:val="18"/>
                <w:szCs w:val="18"/>
              </w:rPr>
              <w:t xml:space="preserve">technicians whose service is less than </w:t>
            </w:r>
            <w:r w:rsidRPr="00544934">
              <w:rPr>
                <w:sz w:val="18"/>
                <w:szCs w:val="18"/>
              </w:rPr>
              <w:t xml:space="preserve">30 </w:t>
            </w:r>
            <w:r w:rsidR="0011715B">
              <w:rPr>
                <w:sz w:val="18"/>
                <w:szCs w:val="18"/>
              </w:rPr>
              <w:t xml:space="preserve">total </w:t>
            </w:r>
            <w:r w:rsidRPr="00544934">
              <w:rPr>
                <w:sz w:val="18"/>
                <w:szCs w:val="18"/>
              </w:rPr>
              <w:t xml:space="preserve">days </w:t>
            </w:r>
            <w:r w:rsidR="0011715B">
              <w:rPr>
                <w:sz w:val="18"/>
                <w:szCs w:val="18"/>
              </w:rPr>
              <w:t xml:space="preserve">do </w:t>
            </w:r>
            <w:r w:rsidRPr="00544934">
              <w:rPr>
                <w:sz w:val="18"/>
                <w:szCs w:val="18"/>
              </w:rPr>
              <w:t>not s</w:t>
            </w:r>
            <w:r w:rsidR="0011715B">
              <w:rPr>
                <w:sz w:val="18"/>
                <w:szCs w:val="18"/>
              </w:rPr>
              <w:t xml:space="preserve">ubmit the above items to the HRO.  </w:t>
            </w:r>
          </w:p>
          <w:p w:rsidR="00BA3E15" w:rsidRDefault="00BA3E15" w:rsidP="003F6D01">
            <w:pPr>
              <w:rPr>
                <w:sz w:val="18"/>
                <w:szCs w:val="18"/>
              </w:rPr>
            </w:pPr>
          </w:p>
          <w:p w:rsidR="00BA3E15" w:rsidRPr="00BA3E15" w:rsidRDefault="00BA3E15" w:rsidP="00576467">
            <w:pPr>
              <w:rPr>
                <w:i/>
                <w:sz w:val="18"/>
                <w:szCs w:val="18"/>
              </w:rPr>
            </w:pPr>
            <w:r w:rsidRPr="002417B3">
              <w:rPr>
                <w:i/>
                <w:sz w:val="18"/>
                <w:szCs w:val="18"/>
              </w:rPr>
              <w:t xml:space="preserve">You </w:t>
            </w:r>
            <w:r w:rsidR="00973920" w:rsidRPr="002417B3">
              <w:rPr>
                <w:i/>
                <w:sz w:val="18"/>
                <w:szCs w:val="18"/>
              </w:rPr>
              <w:t>are required</w:t>
            </w:r>
            <w:r w:rsidRPr="002417B3">
              <w:rPr>
                <w:i/>
                <w:sz w:val="18"/>
                <w:szCs w:val="18"/>
              </w:rPr>
              <w:t xml:space="preserve"> to </w:t>
            </w:r>
            <w:r w:rsidR="00A836AC" w:rsidRPr="002417B3">
              <w:rPr>
                <w:i/>
                <w:sz w:val="18"/>
                <w:szCs w:val="18"/>
              </w:rPr>
              <w:t>review the AUS slide presentation which follows the format of this checklist</w:t>
            </w:r>
            <w:r w:rsidR="00A836AC">
              <w:rPr>
                <w:i/>
                <w:sz w:val="18"/>
                <w:szCs w:val="18"/>
              </w:rPr>
              <w:t xml:space="preserve"> and </w:t>
            </w:r>
            <w:r w:rsidRPr="00BA3E15">
              <w:rPr>
                <w:i/>
                <w:sz w:val="18"/>
                <w:szCs w:val="18"/>
              </w:rPr>
              <w:t>initial all applicable bl</w:t>
            </w:r>
            <w:r w:rsidR="00576467">
              <w:rPr>
                <w:i/>
                <w:sz w:val="18"/>
                <w:szCs w:val="18"/>
              </w:rPr>
              <w:t xml:space="preserve">ocks to indicate your elections </w:t>
            </w:r>
            <w:r w:rsidRPr="00BA3E15">
              <w:rPr>
                <w:i/>
                <w:sz w:val="18"/>
                <w:szCs w:val="18"/>
              </w:rPr>
              <w:t xml:space="preserve">and </w:t>
            </w:r>
            <w:r w:rsidR="00576467">
              <w:rPr>
                <w:i/>
                <w:sz w:val="18"/>
                <w:szCs w:val="18"/>
              </w:rPr>
              <w:t>understanding of the subject matter.</w:t>
            </w:r>
            <w:r w:rsidR="00A836AC">
              <w:rPr>
                <w:i/>
                <w:sz w:val="18"/>
                <w:szCs w:val="18"/>
              </w:rPr>
              <w:t xml:space="preserve"> </w:t>
            </w:r>
          </w:p>
        </w:tc>
      </w:tr>
      <w:tr w:rsidR="00A35911" w:rsidTr="00561417">
        <w:trPr>
          <w:trHeight w:val="165"/>
        </w:trPr>
        <w:tc>
          <w:tcPr>
            <w:tcW w:w="10885" w:type="dxa"/>
            <w:gridSpan w:val="12"/>
            <w:shd w:val="clear" w:color="auto" w:fill="D9D9D9"/>
          </w:tcPr>
          <w:p w:rsidR="00A35911" w:rsidRPr="00A613D7" w:rsidRDefault="00852768" w:rsidP="00631C01">
            <w:pPr>
              <w:jc w:val="center"/>
              <w:rPr>
                <w:b/>
                <w:sz w:val="22"/>
                <w:szCs w:val="22"/>
              </w:rPr>
            </w:pPr>
            <w:r w:rsidRPr="00A613D7">
              <w:rPr>
                <w:b/>
                <w:sz w:val="22"/>
                <w:szCs w:val="22"/>
              </w:rPr>
              <w:t>I. INDIVIDUAL INFORMATION</w:t>
            </w:r>
          </w:p>
        </w:tc>
      </w:tr>
      <w:tr w:rsidR="00B37DC6" w:rsidRPr="00631C01" w:rsidTr="00561417">
        <w:trPr>
          <w:trHeight w:val="165"/>
        </w:trPr>
        <w:tc>
          <w:tcPr>
            <w:tcW w:w="4434" w:type="dxa"/>
            <w:gridSpan w:val="5"/>
          </w:tcPr>
          <w:p w:rsidR="00B37DC6" w:rsidRPr="00631C01" w:rsidRDefault="00B37DC6">
            <w:pPr>
              <w:rPr>
                <w:sz w:val="20"/>
                <w:szCs w:val="20"/>
              </w:rPr>
            </w:pPr>
            <w:r w:rsidRPr="00631C01">
              <w:rPr>
                <w:sz w:val="20"/>
                <w:szCs w:val="20"/>
              </w:rPr>
              <w:t>1. Name:</w:t>
            </w:r>
          </w:p>
          <w:p w:rsidR="00B37DC6" w:rsidRPr="00631C01" w:rsidRDefault="00B37DC6">
            <w:pPr>
              <w:rPr>
                <w:sz w:val="20"/>
                <w:szCs w:val="20"/>
              </w:rPr>
            </w:pPr>
          </w:p>
        </w:tc>
        <w:tc>
          <w:tcPr>
            <w:tcW w:w="1622" w:type="dxa"/>
          </w:tcPr>
          <w:p w:rsidR="00B37DC6" w:rsidRDefault="00B37DC6">
            <w:pPr>
              <w:rPr>
                <w:sz w:val="20"/>
                <w:szCs w:val="20"/>
              </w:rPr>
            </w:pPr>
            <w:r w:rsidRPr="00631C01">
              <w:rPr>
                <w:sz w:val="20"/>
                <w:szCs w:val="20"/>
              </w:rPr>
              <w:t xml:space="preserve">2. </w:t>
            </w:r>
            <w:r w:rsidR="0011715B">
              <w:rPr>
                <w:sz w:val="20"/>
                <w:szCs w:val="20"/>
              </w:rPr>
              <w:t xml:space="preserve">Last 4 </w:t>
            </w:r>
            <w:r w:rsidRPr="00631C01">
              <w:rPr>
                <w:sz w:val="20"/>
                <w:szCs w:val="20"/>
              </w:rPr>
              <w:t>SSAN:</w:t>
            </w:r>
          </w:p>
          <w:p w:rsidR="0011715B" w:rsidRPr="00631C01" w:rsidRDefault="0011715B">
            <w:pPr>
              <w:rPr>
                <w:sz w:val="20"/>
                <w:szCs w:val="20"/>
              </w:rPr>
            </w:pPr>
            <w:r>
              <w:rPr>
                <w:sz w:val="20"/>
                <w:szCs w:val="20"/>
              </w:rPr>
              <w:t>xxx-xx-</w:t>
            </w:r>
          </w:p>
        </w:tc>
        <w:tc>
          <w:tcPr>
            <w:tcW w:w="2523" w:type="dxa"/>
            <w:gridSpan w:val="4"/>
          </w:tcPr>
          <w:p w:rsidR="00B37DC6" w:rsidRDefault="00B37DC6">
            <w:pPr>
              <w:rPr>
                <w:sz w:val="20"/>
                <w:szCs w:val="20"/>
              </w:rPr>
            </w:pPr>
            <w:r w:rsidRPr="00631C01">
              <w:rPr>
                <w:sz w:val="20"/>
                <w:szCs w:val="20"/>
              </w:rPr>
              <w:t xml:space="preserve">3. </w:t>
            </w:r>
            <w:r w:rsidR="0011715B">
              <w:rPr>
                <w:sz w:val="20"/>
                <w:szCs w:val="20"/>
              </w:rPr>
              <w:t>Military</w:t>
            </w:r>
            <w:r w:rsidRPr="00631C01">
              <w:rPr>
                <w:sz w:val="20"/>
                <w:szCs w:val="20"/>
              </w:rPr>
              <w:t xml:space="preserve"> </w:t>
            </w:r>
            <w:r w:rsidR="0011715B">
              <w:rPr>
                <w:sz w:val="20"/>
                <w:szCs w:val="20"/>
              </w:rPr>
              <w:t>Component</w:t>
            </w:r>
            <w:r w:rsidRPr="00631C01">
              <w:rPr>
                <w:sz w:val="20"/>
                <w:szCs w:val="20"/>
              </w:rPr>
              <w:t>:</w:t>
            </w:r>
          </w:p>
          <w:p w:rsidR="0011715B" w:rsidRPr="0011715B" w:rsidRDefault="0011715B" w:rsidP="0011715B">
            <w:pPr>
              <w:rPr>
                <w:sz w:val="16"/>
                <w:szCs w:val="16"/>
              </w:rPr>
            </w:pPr>
            <w:r w:rsidRPr="0011715B">
              <w:rPr>
                <w:sz w:val="16"/>
                <w:szCs w:val="16"/>
              </w:rPr>
              <w:t>ARNG</w:t>
            </w:r>
            <w:r>
              <w:rPr>
                <w:sz w:val="16"/>
                <w:szCs w:val="16"/>
              </w:rPr>
              <w:t xml:space="preserve">    </w:t>
            </w:r>
            <w:r w:rsidRPr="0011715B">
              <w:rPr>
                <w:sz w:val="16"/>
                <w:szCs w:val="16"/>
              </w:rPr>
              <w:t xml:space="preserve">  130</w:t>
            </w:r>
            <w:r w:rsidRPr="0011715B">
              <w:rPr>
                <w:sz w:val="16"/>
                <w:szCs w:val="16"/>
                <w:vertAlign w:val="superscript"/>
              </w:rPr>
              <w:t>th</w:t>
            </w:r>
            <w:r w:rsidRPr="0011715B">
              <w:rPr>
                <w:sz w:val="16"/>
                <w:szCs w:val="16"/>
              </w:rPr>
              <w:t xml:space="preserve"> AW       167</w:t>
            </w:r>
            <w:r w:rsidRPr="0011715B">
              <w:rPr>
                <w:sz w:val="16"/>
                <w:szCs w:val="16"/>
                <w:vertAlign w:val="superscript"/>
              </w:rPr>
              <w:t>th</w:t>
            </w:r>
            <w:r w:rsidRPr="0011715B">
              <w:rPr>
                <w:sz w:val="16"/>
                <w:szCs w:val="16"/>
              </w:rPr>
              <w:t xml:space="preserve"> AW</w:t>
            </w:r>
          </w:p>
        </w:tc>
        <w:tc>
          <w:tcPr>
            <w:tcW w:w="2306" w:type="dxa"/>
            <w:gridSpan w:val="2"/>
          </w:tcPr>
          <w:p w:rsidR="00B37DC6" w:rsidRPr="00631C01" w:rsidRDefault="00B37DC6" w:rsidP="0011715B">
            <w:pPr>
              <w:rPr>
                <w:sz w:val="20"/>
                <w:szCs w:val="20"/>
              </w:rPr>
            </w:pPr>
            <w:r w:rsidRPr="00631C01">
              <w:rPr>
                <w:sz w:val="20"/>
                <w:szCs w:val="20"/>
              </w:rPr>
              <w:t xml:space="preserve">4. </w:t>
            </w:r>
            <w:r w:rsidR="0011715B">
              <w:rPr>
                <w:sz w:val="20"/>
                <w:szCs w:val="20"/>
              </w:rPr>
              <w:t>Current Position Title</w:t>
            </w:r>
            <w:r w:rsidRPr="00631C01">
              <w:rPr>
                <w:sz w:val="20"/>
                <w:szCs w:val="20"/>
              </w:rPr>
              <w:t>:</w:t>
            </w:r>
          </w:p>
        </w:tc>
      </w:tr>
      <w:tr w:rsidR="00780CF1" w:rsidRPr="00631C01" w:rsidTr="00561417">
        <w:trPr>
          <w:trHeight w:val="165"/>
        </w:trPr>
        <w:tc>
          <w:tcPr>
            <w:tcW w:w="4434" w:type="dxa"/>
            <w:gridSpan w:val="5"/>
          </w:tcPr>
          <w:p w:rsidR="00780CF1" w:rsidRPr="00631C01" w:rsidRDefault="00B37DC6" w:rsidP="009B646C">
            <w:pPr>
              <w:rPr>
                <w:sz w:val="20"/>
                <w:szCs w:val="20"/>
              </w:rPr>
            </w:pPr>
            <w:r w:rsidRPr="00631C01">
              <w:rPr>
                <w:sz w:val="20"/>
                <w:szCs w:val="20"/>
              </w:rPr>
              <w:t>5</w:t>
            </w:r>
            <w:r w:rsidR="00780CF1" w:rsidRPr="00631C01">
              <w:rPr>
                <w:sz w:val="20"/>
                <w:szCs w:val="20"/>
              </w:rPr>
              <w:t>. Street Address:</w:t>
            </w:r>
          </w:p>
          <w:p w:rsidR="00780CF1" w:rsidRPr="00631C01" w:rsidRDefault="00780CF1" w:rsidP="009B646C">
            <w:pPr>
              <w:rPr>
                <w:sz w:val="20"/>
                <w:szCs w:val="20"/>
              </w:rPr>
            </w:pPr>
          </w:p>
        </w:tc>
        <w:tc>
          <w:tcPr>
            <w:tcW w:w="3425" w:type="dxa"/>
            <w:gridSpan w:val="4"/>
          </w:tcPr>
          <w:p w:rsidR="00780CF1" w:rsidRPr="00631C01" w:rsidRDefault="00B37DC6" w:rsidP="00780CF1">
            <w:pPr>
              <w:rPr>
                <w:sz w:val="20"/>
                <w:szCs w:val="20"/>
              </w:rPr>
            </w:pPr>
            <w:r w:rsidRPr="00631C01">
              <w:rPr>
                <w:sz w:val="20"/>
                <w:szCs w:val="20"/>
              </w:rPr>
              <w:t>6</w:t>
            </w:r>
            <w:r w:rsidR="00780CF1" w:rsidRPr="00631C01">
              <w:rPr>
                <w:sz w:val="20"/>
                <w:szCs w:val="20"/>
              </w:rPr>
              <w:t>. City:</w:t>
            </w:r>
          </w:p>
        </w:tc>
        <w:tc>
          <w:tcPr>
            <w:tcW w:w="1352" w:type="dxa"/>
            <w:gridSpan w:val="2"/>
          </w:tcPr>
          <w:p w:rsidR="00780CF1" w:rsidRPr="00631C01" w:rsidRDefault="00B37DC6" w:rsidP="00780CF1">
            <w:pPr>
              <w:rPr>
                <w:sz w:val="20"/>
                <w:szCs w:val="20"/>
              </w:rPr>
            </w:pPr>
            <w:r w:rsidRPr="00631C01">
              <w:rPr>
                <w:sz w:val="20"/>
                <w:szCs w:val="20"/>
              </w:rPr>
              <w:t>7</w:t>
            </w:r>
            <w:r w:rsidR="00780CF1" w:rsidRPr="00631C01">
              <w:rPr>
                <w:sz w:val="20"/>
                <w:szCs w:val="20"/>
              </w:rPr>
              <w:t>. State:</w:t>
            </w:r>
          </w:p>
        </w:tc>
        <w:tc>
          <w:tcPr>
            <w:tcW w:w="1674" w:type="dxa"/>
          </w:tcPr>
          <w:p w:rsidR="00780CF1" w:rsidRPr="00631C01" w:rsidRDefault="00B37DC6" w:rsidP="00780CF1">
            <w:pPr>
              <w:rPr>
                <w:sz w:val="20"/>
                <w:szCs w:val="20"/>
              </w:rPr>
            </w:pPr>
            <w:r w:rsidRPr="00631C01">
              <w:rPr>
                <w:sz w:val="20"/>
                <w:szCs w:val="20"/>
              </w:rPr>
              <w:t>8</w:t>
            </w:r>
            <w:r w:rsidR="00780CF1" w:rsidRPr="00631C01">
              <w:rPr>
                <w:sz w:val="20"/>
                <w:szCs w:val="20"/>
              </w:rPr>
              <w:t>. Zip:</w:t>
            </w:r>
          </w:p>
        </w:tc>
      </w:tr>
      <w:tr w:rsidR="00A836AC" w:rsidRPr="00631C01" w:rsidTr="00561417">
        <w:trPr>
          <w:trHeight w:val="129"/>
        </w:trPr>
        <w:tc>
          <w:tcPr>
            <w:tcW w:w="3623" w:type="dxa"/>
            <w:gridSpan w:val="4"/>
          </w:tcPr>
          <w:p w:rsidR="00A836AC" w:rsidRPr="002417B3" w:rsidRDefault="00A836AC">
            <w:pPr>
              <w:rPr>
                <w:sz w:val="20"/>
                <w:szCs w:val="20"/>
              </w:rPr>
            </w:pPr>
            <w:r w:rsidRPr="002417B3">
              <w:rPr>
                <w:sz w:val="20"/>
                <w:szCs w:val="20"/>
              </w:rPr>
              <w:t>9. Cell or Home Phone Number:</w:t>
            </w:r>
          </w:p>
          <w:p w:rsidR="00A836AC" w:rsidRPr="002417B3" w:rsidRDefault="00A836AC">
            <w:pPr>
              <w:rPr>
                <w:sz w:val="20"/>
                <w:szCs w:val="20"/>
              </w:rPr>
            </w:pPr>
          </w:p>
        </w:tc>
        <w:tc>
          <w:tcPr>
            <w:tcW w:w="7262" w:type="dxa"/>
            <w:gridSpan w:val="8"/>
          </w:tcPr>
          <w:p w:rsidR="00A836AC" w:rsidRPr="00631C01" w:rsidRDefault="00A836AC" w:rsidP="0011715B">
            <w:pPr>
              <w:rPr>
                <w:sz w:val="20"/>
                <w:szCs w:val="20"/>
              </w:rPr>
            </w:pPr>
            <w:r w:rsidRPr="00631C01">
              <w:rPr>
                <w:sz w:val="20"/>
                <w:szCs w:val="20"/>
              </w:rPr>
              <w:t>1</w:t>
            </w:r>
            <w:r>
              <w:rPr>
                <w:sz w:val="20"/>
                <w:szCs w:val="20"/>
              </w:rPr>
              <w:t>0</w:t>
            </w:r>
            <w:r w:rsidRPr="00631C01">
              <w:rPr>
                <w:sz w:val="20"/>
                <w:szCs w:val="20"/>
              </w:rPr>
              <w:t>. Email</w:t>
            </w:r>
            <w:r>
              <w:rPr>
                <w:sz w:val="20"/>
                <w:szCs w:val="20"/>
              </w:rPr>
              <w:t xml:space="preserve"> Address (where you may be reached during military service)</w:t>
            </w:r>
            <w:r w:rsidRPr="00631C01">
              <w:rPr>
                <w:sz w:val="20"/>
                <w:szCs w:val="20"/>
              </w:rPr>
              <w:t>:</w:t>
            </w:r>
          </w:p>
        </w:tc>
      </w:tr>
      <w:tr w:rsidR="00A836AC" w:rsidRPr="00631C01" w:rsidTr="00561417">
        <w:trPr>
          <w:trHeight w:val="129"/>
        </w:trPr>
        <w:tc>
          <w:tcPr>
            <w:tcW w:w="3623" w:type="dxa"/>
            <w:gridSpan w:val="4"/>
          </w:tcPr>
          <w:p w:rsidR="00A836AC" w:rsidRPr="002417B3" w:rsidRDefault="00A836AC">
            <w:pPr>
              <w:rPr>
                <w:sz w:val="20"/>
                <w:szCs w:val="20"/>
              </w:rPr>
            </w:pPr>
            <w:r w:rsidRPr="002417B3">
              <w:rPr>
                <w:sz w:val="20"/>
                <w:szCs w:val="20"/>
              </w:rPr>
              <w:t xml:space="preserve">11. ATTAPS Certifier </w:t>
            </w:r>
          </w:p>
        </w:tc>
        <w:tc>
          <w:tcPr>
            <w:tcW w:w="7262" w:type="dxa"/>
            <w:gridSpan w:val="8"/>
          </w:tcPr>
          <w:p w:rsidR="00A836AC" w:rsidRPr="002417B3" w:rsidRDefault="00A836AC" w:rsidP="0011715B">
            <w:pPr>
              <w:rPr>
                <w:sz w:val="20"/>
                <w:szCs w:val="20"/>
              </w:rPr>
            </w:pPr>
            <w:r w:rsidRPr="002417B3">
              <w:rPr>
                <w:sz w:val="20"/>
                <w:szCs w:val="20"/>
              </w:rPr>
              <w:t>12. Supervisor Name and Phone:</w:t>
            </w:r>
          </w:p>
        </w:tc>
      </w:tr>
      <w:tr w:rsidR="00C87BD7" w:rsidRPr="00631C01" w:rsidTr="00561417">
        <w:trPr>
          <w:trHeight w:val="129"/>
        </w:trPr>
        <w:tc>
          <w:tcPr>
            <w:tcW w:w="10885" w:type="dxa"/>
            <w:gridSpan w:val="12"/>
          </w:tcPr>
          <w:p w:rsidR="00C87BD7" w:rsidRPr="002417B3" w:rsidRDefault="00C87BD7" w:rsidP="00C87BD7">
            <w:pPr>
              <w:rPr>
                <w:i/>
                <w:sz w:val="20"/>
                <w:szCs w:val="20"/>
              </w:rPr>
            </w:pPr>
            <w:r w:rsidRPr="002417B3">
              <w:rPr>
                <w:sz w:val="20"/>
                <w:szCs w:val="20"/>
              </w:rPr>
              <w:t xml:space="preserve">13. Alternate POC: </w:t>
            </w:r>
            <w:r w:rsidRPr="002417B3">
              <w:rPr>
                <w:i/>
                <w:sz w:val="20"/>
                <w:szCs w:val="20"/>
              </w:rPr>
              <w:t>I give my consent to contact the following</w:t>
            </w:r>
            <w:r w:rsidR="001F3841">
              <w:rPr>
                <w:i/>
                <w:sz w:val="20"/>
                <w:szCs w:val="20"/>
              </w:rPr>
              <w:t xml:space="preserve"> individual for information if </w:t>
            </w:r>
            <w:r w:rsidRPr="002417B3">
              <w:rPr>
                <w:i/>
                <w:sz w:val="20"/>
                <w:szCs w:val="20"/>
              </w:rPr>
              <w:t>I cannot be reached through my contact information or those listed above</w:t>
            </w:r>
            <w:r w:rsidR="005672EB" w:rsidRPr="002417B3">
              <w:rPr>
                <w:i/>
                <w:sz w:val="20"/>
                <w:szCs w:val="20"/>
              </w:rPr>
              <w:t>.</w:t>
            </w:r>
            <w:r w:rsidRPr="002417B3">
              <w:rPr>
                <w:i/>
                <w:sz w:val="20"/>
                <w:szCs w:val="20"/>
              </w:rPr>
              <w:t xml:space="preserve">   NAME:                    </w:t>
            </w:r>
            <w:r w:rsidR="005672EB" w:rsidRPr="002417B3">
              <w:rPr>
                <w:i/>
                <w:sz w:val="20"/>
                <w:szCs w:val="20"/>
              </w:rPr>
              <w:t xml:space="preserve">                                             CONTACT     </w:t>
            </w:r>
          </w:p>
        </w:tc>
      </w:tr>
      <w:tr w:rsidR="00A35911" w:rsidRPr="00631C01" w:rsidTr="00561417">
        <w:trPr>
          <w:trHeight w:val="165"/>
        </w:trPr>
        <w:tc>
          <w:tcPr>
            <w:tcW w:w="10885" w:type="dxa"/>
            <w:gridSpan w:val="12"/>
            <w:shd w:val="clear" w:color="auto" w:fill="D9D9D9"/>
          </w:tcPr>
          <w:p w:rsidR="006469F8" w:rsidRPr="00A613D7" w:rsidRDefault="0011715B" w:rsidP="0011715B">
            <w:pPr>
              <w:rPr>
                <w:b/>
                <w:sz w:val="22"/>
                <w:szCs w:val="22"/>
              </w:rPr>
            </w:pPr>
            <w:r w:rsidRPr="00A613D7">
              <w:rPr>
                <w:b/>
                <w:sz w:val="22"/>
                <w:szCs w:val="22"/>
              </w:rPr>
              <w:t xml:space="preserve">                                                                  </w:t>
            </w:r>
            <w:r w:rsidR="00A613D7">
              <w:rPr>
                <w:b/>
                <w:sz w:val="22"/>
                <w:szCs w:val="22"/>
              </w:rPr>
              <w:t xml:space="preserve"> </w:t>
            </w:r>
            <w:r w:rsidR="005E631B" w:rsidRPr="00A613D7">
              <w:rPr>
                <w:b/>
                <w:sz w:val="22"/>
                <w:szCs w:val="22"/>
              </w:rPr>
              <w:t xml:space="preserve">II. </w:t>
            </w:r>
            <w:r w:rsidRPr="00A613D7">
              <w:rPr>
                <w:b/>
                <w:sz w:val="22"/>
                <w:szCs w:val="22"/>
              </w:rPr>
              <w:t>USERRA ELECTION TYPE</w:t>
            </w:r>
          </w:p>
          <w:p w:rsidR="003B2453" w:rsidRPr="00313BFA" w:rsidRDefault="003B2453" w:rsidP="006469F8">
            <w:pPr>
              <w:rPr>
                <w:sz w:val="18"/>
                <w:szCs w:val="18"/>
              </w:rPr>
            </w:pPr>
            <w:r w:rsidRPr="005A72FB">
              <w:rPr>
                <w:color w:val="0000FF"/>
                <w:sz w:val="18"/>
                <w:szCs w:val="18"/>
                <w:u w:val="single"/>
              </w:rPr>
              <w:t>ABSENT – UNIFORMED SERVICE</w:t>
            </w:r>
            <w:r w:rsidRPr="005A72FB">
              <w:rPr>
                <w:color w:val="0000FF"/>
                <w:sz w:val="18"/>
                <w:szCs w:val="18"/>
              </w:rPr>
              <w:t>:</w:t>
            </w:r>
            <w:r w:rsidRPr="00313BFA">
              <w:rPr>
                <w:sz w:val="18"/>
                <w:szCs w:val="18"/>
              </w:rPr>
              <w:t xml:space="preserve"> This election </w:t>
            </w:r>
            <w:r w:rsidR="00A613D7">
              <w:rPr>
                <w:sz w:val="18"/>
                <w:szCs w:val="18"/>
              </w:rPr>
              <w:t>will place</w:t>
            </w:r>
            <w:r w:rsidRPr="00313BFA">
              <w:rPr>
                <w:sz w:val="18"/>
                <w:szCs w:val="18"/>
              </w:rPr>
              <w:t xml:space="preserve"> </w:t>
            </w:r>
            <w:r w:rsidR="00A613D7">
              <w:rPr>
                <w:sz w:val="18"/>
                <w:szCs w:val="18"/>
              </w:rPr>
              <w:t xml:space="preserve">technicians </w:t>
            </w:r>
            <w:r w:rsidRPr="00313BFA">
              <w:rPr>
                <w:sz w:val="18"/>
                <w:szCs w:val="18"/>
              </w:rPr>
              <w:t xml:space="preserve">in approved/authorized </w:t>
            </w:r>
            <w:r w:rsidR="00FF5D72">
              <w:rPr>
                <w:sz w:val="18"/>
                <w:szCs w:val="18"/>
              </w:rPr>
              <w:t xml:space="preserve">absence </w:t>
            </w:r>
            <w:r w:rsidR="00BB7D37">
              <w:rPr>
                <w:sz w:val="18"/>
                <w:szCs w:val="18"/>
              </w:rPr>
              <w:t xml:space="preserve">in either a paid or non-paid status depending upon the leave </w:t>
            </w:r>
            <w:r w:rsidR="00A613D7">
              <w:rPr>
                <w:sz w:val="18"/>
                <w:szCs w:val="18"/>
              </w:rPr>
              <w:t>he/she</w:t>
            </w:r>
            <w:r w:rsidR="00BB7D37">
              <w:rPr>
                <w:sz w:val="18"/>
                <w:szCs w:val="18"/>
              </w:rPr>
              <w:t xml:space="preserve"> may choose</w:t>
            </w:r>
            <w:r w:rsidR="00A613D7">
              <w:rPr>
                <w:sz w:val="18"/>
                <w:szCs w:val="18"/>
              </w:rPr>
              <w:t>s</w:t>
            </w:r>
            <w:r w:rsidR="00BB7D37">
              <w:rPr>
                <w:sz w:val="18"/>
                <w:szCs w:val="18"/>
              </w:rPr>
              <w:t xml:space="preserve"> to use</w:t>
            </w:r>
            <w:r w:rsidR="00081C37">
              <w:rPr>
                <w:sz w:val="18"/>
                <w:szCs w:val="18"/>
              </w:rPr>
              <w:t xml:space="preserve">.  </w:t>
            </w:r>
            <w:r w:rsidR="0082376F">
              <w:rPr>
                <w:sz w:val="18"/>
                <w:szCs w:val="18"/>
              </w:rPr>
              <w:t>Choose t</w:t>
            </w:r>
            <w:r w:rsidRPr="00313BFA">
              <w:rPr>
                <w:sz w:val="18"/>
                <w:szCs w:val="18"/>
              </w:rPr>
              <w:t xml:space="preserve">his option </w:t>
            </w:r>
            <w:r w:rsidR="00081C37">
              <w:rPr>
                <w:sz w:val="18"/>
                <w:szCs w:val="18"/>
              </w:rPr>
              <w:t xml:space="preserve">if </w:t>
            </w:r>
            <w:r w:rsidR="0082376F">
              <w:rPr>
                <w:sz w:val="18"/>
                <w:szCs w:val="18"/>
              </w:rPr>
              <w:t xml:space="preserve">you </w:t>
            </w:r>
            <w:r w:rsidR="00313BFA" w:rsidRPr="00313BFA">
              <w:rPr>
                <w:sz w:val="18"/>
                <w:szCs w:val="18"/>
              </w:rPr>
              <w:t xml:space="preserve">expect to return </w:t>
            </w:r>
            <w:r w:rsidR="00313BFA">
              <w:rPr>
                <w:sz w:val="18"/>
                <w:szCs w:val="18"/>
              </w:rPr>
              <w:t xml:space="preserve">to </w:t>
            </w:r>
            <w:r w:rsidR="00A613D7">
              <w:rPr>
                <w:sz w:val="18"/>
                <w:szCs w:val="18"/>
              </w:rPr>
              <w:t>duty</w:t>
            </w:r>
            <w:r w:rsidR="00081C37">
              <w:rPr>
                <w:sz w:val="18"/>
                <w:szCs w:val="18"/>
              </w:rPr>
              <w:t xml:space="preserve"> </w:t>
            </w:r>
            <w:r w:rsidR="00313BFA">
              <w:rPr>
                <w:sz w:val="18"/>
                <w:szCs w:val="18"/>
              </w:rPr>
              <w:t>after m</w:t>
            </w:r>
            <w:r w:rsidR="00313BFA" w:rsidRPr="00313BFA">
              <w:rPr>
                <w:sz w:val="18"/>
                <w:szCs w:val="18"/>
              </w:rPr>
              <w:t>ilitary service</w:t>
            </w:r>
            <w:r w:rsidR="00081C37">
              <w:rPr>
                <w:sz w:val="18"/>
                <w:szCs w:val="18"/>
              </w:rPr>
              <w:t xml:space="preserve"> with seniority rights to the position</w:t>
            </w:r>
            <w:r w:rsidR="00313BFA" w:rsidRPr="00313BFA">
              <w:rPr>
                <w:sz w:val="18"/>
                <w:szCs w:val="18"/>
              </w:rPr>
              <w:t>.</w:t>
            </w:r>
            <w:r w:rsidRPr="00313BFA">
              <w:rPr>
                <w:sz w:val="18"/>
                <w:szCs w:val="18"/>
              </w:rPr>
              <w:t xml:space="preserve">  </w:t>
            </w:r>
          </w:p>
          <w:p w:rsidR="003B2453" w:rsidRPr="00313BFA" w:rsidRDefault="003B2453" w:rsidP="006469F8">
            <w:pPr>
              <w:rPr>
                <w:sz w:val="18"/>
                <w:szCs w:val="18"/>
              </w:rPr>
            </w:pPr>
          </w:p>
          <w:p w:rsidR="003B2453" w:rsidRPr="00313BFA" w:rsidRDefault="003B2453" w:rsidP="006469F8">
            <w:pPr>
              <w:rPr>
                <w:sz w:val="18"/>
                <w:szCs w:val="18"/>
              </w:rPr>
            </w:pPr>
            <w:r w:rsidRPr="005A72FB">
              <w:rPr>
                <w:color w:val="FF0000"/>
                <w:sz w:val="18"/>
                <w:szCs w:val="18"/>
                <w:u w:val="single"/>
              </w:rPr>
              <w:t>SEPARATION – UNIFORMED SERVICES (SE</w:t>
            </w:r>
            <w:r w:rsidR="00FA2F65">
              <w:rPr>
                <w:color w:val="FF0000"/>
                <w:sz w:val="18"/>
                <w:szCs w:val="18"/>
                <w:u w:val="single"/>
              </w:rPr>
              <w:t>PAR</w:t>
            </w:r>
            <w:r w:rsidRPr="005A72FB">
              <w:rPr>
                <w:color w:val="FF0000"/>
                <w:sz w:val="18"/>
                <w:szCs w:val="18"/>
                <w:u w:val="single"/>
              </w:rPr>
              <w:t>ATION - US)</w:t>
            </w:r>
            <w:r w:rsidRPr="005A72FB">
              <w:rPr>
                <w:color w:val="FF0000"/>
                <w:sz w:val="18"/>
                <w:szCs w:val="18"/>
              </w:rPr>
              <w:t>:</w:t>
            </w:r>
            <w:r w:rsidRPr="00313BFA">
              <w:rPr>
                <w:sz w:val="18"/>
                <w:szCs w:val="18"/>
              </w:rPr>
              <w:t xml:space="preserve"> This election is </w:t>
            </w:r>
            <w:r w:rsidR="004B5128">
              <w:rPr>
                <w:sz w:val="18"/>
                <w:szCs w:val="18"/>
              </w:rPr>
              <w:t>a form of resignation</w:t>
            </w:r>
            <w:r w:rsidR="00A514B5">
              <w:rPr>
                <w:sz w:val="18"/>
                <w:szCs w:val="18"/>
              </w:rPr>
              <w:t>,</w:t>
            </w:r>
            <w:r w:rsidR="00DC52AB">
              <w:rPr>
                <w:sz w:val="18"/>
                <w:szCs w:val="18"/>
              </w:rPr>
              <w:t xml:space="preserve"> but allows </w:t>
            </w:r>
            <w:r w:rsidRPr="00313BFA">
              <w:rPr>
                <w:sz w:val="18"/>
                <w:szCs w:val="18"/>
              </w:rPr>
              <w:t>USERRA protection</w:t>
            </w:r>
            <w:r w:rsidR="00A613D7">
              <w:rPr>
                <w:sz w:val="18"/>
                <w:szCs w:val="18"/>
              </w:rPr>
              <w:t>s</w:t>
            </w:r>
            <w:r w:rsidRPr="00313BFA">
              <w:rPr>
                <w:sz w:val="18"/>
                <w:szCs w:val="18"/>
              </w:rPr>
              <w:t>.</w:t>
            </w:r>
            <w:r w:rsidR="008209BC">
              <w:rPr>
                <w:sz w:val="18"/>
                <w:szCs w:val="18"/>
              </w:rPr>
              <w:t xml:space="preserve">  </w:t>
            </w:r>
            <w:r w:rsidR="0082376F">
              <w:rPr>
                <w:sz w:val="18"/>
                <w:szCs w:val="18"/>
              </w:rPr>
              <w:t>Choose t</w:t>
            </w:r>
            <w:r w:rsidR="00313BFA" w:rsidRPr="00313BFA">
              <w:rPr>
                <w:sz w:val="18"/>
                <w:szCs w:val="18"/>
              </w:rPr>
              <w:t>his</w:t>
            </w:r>
            <w:r w:rsidR="00313BFA">
              <w:rPr>
                <w:sz w:val="18"/>
                <w:szCs w:val="18"/>
              </w:rPr>
              <w:t xml:space="preserve"> option if </w:t>
            </w:r>
            <w:r w:rsidR="0082376F">
              <w:rPr>
                <w:sz w:val="18"/>
                <w:szCs w:val="18"/>
              </w:rPr>
              <w:t xml:space="preserve">you </w:t>
            </w:r>
            <w:r w:rsidR="008209BC">
              <w:rPr>
                <w:sz w:val="18"/>
                <w:szCs w:val="18"/>
              </w:rPr>
              <w:t xml:space="preserve">do not </w:t>
            </w:r>
            <w:r w:rsidR="00313BFA">
              <w:rPr>
                <w:sz w:val="18"/>
                <w:szCs w:val="18"/>
              </w:rPr>
              <w:t>expect to return</w:t>
            </w:r>
            <w:r w:rsidR="00A514B5">
              <w:rPr>
                <w:sz w:val="18"/>
                <w:szCs w:val="18"/>
              </w:rPr>
              <w:t xml:space="preserve"> </w:t>
            </w:r>
            <w:r w:rsidR="00A613D7">
              <w:rPr>
                <w:sz w:val="18"/>
                <w:szCs w:val="18"/>
              </w:rPr>
              <w:t xml:space="preserve">to duty </w:t>
            </w:r>
            <w:r w:rsidR="00A514B5">
              <w:rPr>
                <w:sz w:val="18"/>
                <w:szCs w:val="18"/>
              </w:rPr>
              <w:t xml:space="preserve">from </w:t>
            </w:r>
            <w:r w:rsidR="00313BFA">
              <w:rPr>
                <w:sz w:val="18"/>
                <w:szCs w:val="18"/>
              </w:rPr>
              <w:t>military service.</w:t>
            </w:r>
            <w:r w:rsidR="00FF5D72">
              <w:rPr>
                <w:sz w:val="18"/>
                <w:szCs w:val="18"/>
              </w:rPr>
              <w:t xml:space="preserve">  </w:t>
            </w:r>
            <w:r w:rsidR="00E917F3">
              <w:rPr>
                <w:sz w:val="18"/>
                <w:szCs w:val="18"/>
              </w:rPr>
              <w:t xml:space="preserve">This selection </w:t>
            </w:r>
            <w:r w:rsidR="00FF5D72">
              <w:rPr>
                <w:sz w:val="18"/>
                <w:szCs w:val="18"/>
              </w:rPr>
              <w:t xml:space="preserve">does not prevent </w:t>
            </w:r>
            <w:r w:rsidR="0082376F">
              <w:rPr>
                <w:sz w:val="18"/>
                <w:szCs w:val="18"/>
              </w:rPr>
              <w:t xml:space="preserve">you </w:t>
            </w:r>
            <w:r w:rsidR="00FF5D72">
              <w:rPr>
                <w:sz w:val="18"/>
                <w:szCs w:val="18"/>
              </w:rPr>
              <w:t xml:space="preserve">from applying for </w:t>
            </w:r>
            <w:r w:rsidR="0082376F">
              <w:rPr>
                <w:sz w:val="18"/>
                <w:szCs w:val="18"/>
              </w:rPr>
              <w:t>re</w:t>
            </w:r>
            <w:r w:rsidR="00FF5D72">
              <w:rPr>
                <w:sz w:val="18"/>
                <w:szCs w:val="18"/>
              </w:rPr>
              <w:t xml:space="preserve">employment with the </w:t>
            </w:r>
            <w:r w:rsidR="00A613D7">
              <w:rPr>
                <w:sz w:val="18"/>
                <w:szCs w:val="18"/>
              </w:rPr>
              <w:t xml:space="preserve">WVNG. </w:t>
            </w:r>
          </w:p>
          <w:p w:rsidR="003B2453" w:rsidRDefault="003B2453" w:rsidP="006469F8">
            <w:pPr>
              <w:rPr>
                <w:sz w:val="18"/>
                <w:szCs w:val="18"/>
              </w:rPr>
            </w:pPr>
          </w:p>
          <w:p w:rsidR="0022776A" w:rsidRPr="0018596E" w:rsidRDefault="006469F8" w:rsidP="00A613D7">
            <w:pPr>
              <w:rPr>
                <w:b/>
                <w:color w:val="0000FF"/>
                <w:sz w:val="18"/>
                <w:szCs w:val="18"/>
              </w:rPr>
            </w:pPr>
            <w:r w:rsidRPr="007C7066">
              <w:rPr>
                <w:sz w:val="18"/>
                <w:szCs w:val="18"/>
              </w:rPr>
              <w:t>NOTE:</w:t>
            </w:r>
            <w:r w:rsidR="00FF5D72">
              <w:rPr>
                <w:sz w:val="18"/>
                <w:szCs w:val="18"/>
              </w:rPr>
              <w:t xml:space="preserve">  </w:t>
            </w:r>
            <w:r w:rsidR="000D7AC5">
              <w:rPr>
                <w:sz w:val="18"/>
                <w:szCs w:val="18"/>
              </w:rPr>
              <w:t>(1)</w:t>
            </w:r>
            <w:r w:rsidRPr="007C7066">
              <w:rPr>
                <w:sz w:val="18"/>
                <w:szCs w:val="18"/>
              </w:rPr>
              <w:t xml:space="preserve"> You must provide Military Orders or compatible n</w:t>
            </w:r>
            <w:r w:rsidR="00A613D7">
              <w:rPr>
                <w:sz w:val="18"/>
                <w:szCs w:val="18"/>
              </w:rPr>
              <w:t xml:space="preserve">otification with this checklist, </w:t>
            </w:r>
            <w:r w:rsidRPr="007C7066">
              <w:rPr>
                <w:sz w:val="18"/>
                <w:szCs w:val="18"/>
              </w:rPr>
              <w:t>or as soon as possible.</w:t>
            </w:r>
            <w:r w:rsidR="00FF5D72">
              <w:rPr>
                <w:sz w:val="18"/>
                <w:szCs w:val="18"/>
              </w:rPr>
              <w:t xml:space="preserve">  </w:t>
            </w:r>
            <w:r w:rsidR="000D7AC5">
              <w:rPr>
                <w:sz w:val="18"/>
                <w:szCs w:val="18"/>
              </w:rPr>
              <w:t>(2)</w:t>
            </w:r>
            <w:r w:rsidRPr="007C7066">
              <w:rPr>
                <w:sz w:val="18"/>
                <w:szCs w:val="18"/>
              </w:rPr>
              <w:t xml:space="preserve"> Effective date </w:t>
            </w:r>
            <w:r w:rsidR="00A613D7">
              <w:rPr>
                <w:sz w:val="18"/>
                <w:szCs w:val="18"/>
              </w:rPr>
              <w:t xml:space="preserve">of </w:t>
            </w:r>
            <w:r w:rsidR="0018596E" w:rsidRPr="007C7066">
              <w:rPr>
                <w:sz w:val="18"/>
                <w:szCs w:val="18"/>
              </w:rPr>
              <w:t xml:space="preserve">USERRA </w:t>
            </w:r>
            <w:r w:rsidRPr="007C7066">
              <w:rPr>
                <w:sz w:val="18"/>
                <w:szCs w:val="18"/>
              </w:rPr>
              <w:t xml:space="preserve">election </w:t>
            </w:r>
            <w:r w:rsidR="00A613D7">
              <w:rPr>
                <w:sz w:val="18"/>
                <w:szCs w:val="18"/>
              </w:rPr>
              <w:t xml:space="preserve">will </w:t>
            </w:r>
            <w:r w:rsidR="0018596E" w:rsidRPr="007C7066">
              <w:rPr>
                <w:sz w:val="18"/>
                <w:szCs w:val="18"/>
              </w:rPr>
              <w:t>coinc</w:t>
            </w:r>
            <w:r w:rsidR="0082376F">
              <w:rPr>
                <w:sz w:val="18"/>
                <w:szCs w:val="18"/>
              </w:rPr>
              <w:t xml:space="preserve">ide with the </w:t>
            </w:r>
            <w:r w:rsidR="00A613D7">
              <w:rPr>
                <w:sz w:val="18"/>
                <w:szCs w:val="18"/>
              </w:rPr>
              <w:t xml:space="preserve">start </w:t>
            </w:r>
            <w:r w:rsidR="004668BA">
              <w:rPr>
                <w:sz w:val="18"/>
                <w:szCs w:val="18"/>
              </w:rPr>
              <w:t xml:space="preserve">date </w:t>
            </w:r>
            <w:r w:rsidR="004668BA" w:rsidRPr="004668BA">
              <w:rPr>
                <w:sz w:val="18"/>
                <w:szCs w:val="18"/>
              </w:rPr>
              <w:t>of</w:t>
            </w:r>
            <w:r w:rsidR="00A613D7">
              <w:rPr>
                <w:sz w:val="18"/>
                <w:szCs w:val="18"/>
              </w:rPr>
              <w:t xml:space="preserve"> the military order</w:t>
            </w:r>
            <w:r w:rsidR="00576467">
              <w:rPr>
                <w:sz w:val="18"/>
                <w:szCs w:val="18"/>
              </w:rPr>
              <w:t xml:space="preserve"> (</w:t>
            </w:r>
            <w:r w:rsidR="00A613D7">
              <w:rPr>
                <w:sz w:val="18"/>
                <w:szCs w:val="18"/>
              </w:rPr>
              <w:t>*</w:t>
            </w:r>
            <w:r w:rsidR="00576467">
              <w:rPr>
                <w:sz w:val="18"/>
                <w:szCs w:val="18"/>
              </w:rPr>
              <w:t>See Note on page 2)</w:t>
            </w:r>
            <w:r w:rsidR="00A613D7">
              <w:rPr>
                <w:sz w:val="18"/>
                <w:szCs w:val="18"/>
              </w:rPr>
              <w:t xml:space="preserve">. </w:t>
            </w:r>
          </w:p>
        </w:tc>
      </w:tr>
      <w:tr w:rsidR="009D3285" w:rsidRPr="00631C01" w:rsidTr="00561417">
        <w:trPr>
          <w:trHeight w:val="165"/>
        </w:trPr>
        <w:tc>
          <w:tcPr>
            <w:tcW w:w="10885" w:type="dxa"/>
            <w:gridSpan w:val="12"/>
            <w:shd w:val="clear" w:color="auto" w:fill="FFFF00"/>
          </w:tcPr>
          <w:p w:rsidR="009D3285" w:rsidRPr="002C32BC" w:rsidRDefault="002C32BC" w:rsidP="002C32BC">
            <w:pPr>
              <w:jc w:val="center"/>
              <w:rPr>
                <w:b/>
                <w:sz w:val="22"/>
                <w:szCs w:val="22"/>
              </w:rPr>
            </w:pPr>
            <w:r>
              <w:rPr>
                <w:b/>
                <w:sz w:val="22"/>
                <w:szCs w:val="22"/>
              </w:rPr>
              <w:t xml:space="preserve">Permanent Technicians </w:t>
            </w:r>
          </w:p>
        </w:tc>
      </w:tr>
      <w:tr w:rsidR="00631DAF" w:rsidRPr="00631C01" w:rsidTr="00561417">
        <w:trPr>
          <w:trHeight w:val="165"/>
        </w:trPr>
        <w:tc>
          <w:tcPr>
            <w:tcW w:w="829" w:type="dxa"/>
            <w:gridSpan w:val="3"/>
          </w:tcPr>
          <w:p w:rsidR="00631DAF" w:rsidRPr="00631C01" w:rsidRDefault="00C756C9" w:rsidP="009B646C">
            <w:pPr>
              <w:rPr>
                <w:sz w:val="20"/>
                <w:szCs w:val="20"/>
              </w:rPr>
            </w:pPr>
            <w:r>
              <w:rPr>
                <w:noProof/>
                <w:sz w:val="20"/>
                <w:szCs w:val="20"/>
              </w:rPr>
              <mc:AlternateContent>
                <mc:Choice Requires="wpc">
                  <w:drawing>
                    <wp:inline distT="0" distB="0" distL="0" distR="0">
                      <wp:extent cx="228600" cy="114300"/>
                      <wp:effectExtent l="0" t="0" r="0" b="3810"/>
                      <wp:docPr id="2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74AA1C0" id="Canvas 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w10:anchorlock/>
                    </v:group>
                  </w:pict>
                </mc:Fallback>
              </mc:AlternateContent>
            </w:r>
          </w:p>
          <w:p w:rsidR="00631DAF" w:rsidRPr="00631C01" w:rsidRDefault="00631DAF" w:rsidP="009B646C">
            <w:pPr>
              <w:rPr>
                <w:sz w:val="20"/>
                <w:szCs w:val="20"/>
              </w:rPr>
            </w:pPr>
          </w:p>
        </w:tc>
        <w:tc>
          <w:tcPr>
            <w:tcW w:w="10056" w:type="dxa"/>
            <w:gridSpan w:val="9"/>
          </w:tcPr>
          <w:p w:rsidR="00631DAF" w:rsidRPr="00631C01" w:rsidRDefault="00631DAF" w:rsidP="00B65986">
            <w:pPr>
              <w:rPr>
                <w:sz w:val="20"/>
                <w:szCs w:val="20"/>
              </w:rPr>
            </w:pPr>
            <w:r>
              <w:rPr>
                <w:b/>
                <w:color w:val="0000FF"/>
                <w:sz w:val="20"/>
                <w:szCs w:val="20"/>
              </w:rPr>
              <w:t xml:space="preserve">I ELECT </w:t>
            </w:r>
            <w:r w:rsidRPr="007C7066">
              <w:rPr>
                <w:b/>
                <w:color w:val="0000FF"/>
                <w:sz w:val="20"/>
                <w:szCs w:val="20"/>
              </w:rPr>
              <w:t xml:space="preserve">ABSENT – UNIFORMED SERVICE </w:t>
            </w:r>
            <w:r w:rsidR="00A27286">
              <w:rPr>
                <w:b/>
                <w:color w:val="0000FF"/>
                <w:sz w:val="20"/>
                <w:szCs w:val="20"/>
              </w:rPr>
              <w:t xml:space="preserve"> </w:t>
            </w:r>
            <w:r w:rsidR="00B65986">
              <w:rPr>
                <w:b/>
                <w:color w:val="0000FF"/>
                <w:sz w:val="20"/>
                <w:szCs w:val="20"/>
              </w:rPr>
              <w:t>(Effective date will be determined by orders and comp time)</w:t>
            </w:r>
          </w:p>
        </w:tc>
      </w:tr>
      <w:tr w:rsidR="0038677C" w:rsidRPr="00631C01" w:rsidTr="00561417">
        <w:trPr>
          <w:trHeight w:val="165"/>
        </w:trPr>
        <w:tc>
          <w:tcPr>
            <w:tcW w:w="829" w:type="dxa"/>
            <w:gridSpan w:val="3"/>
          </w:tcPr>
          <w:p w:rsidR="0038677C" w:rsidRPr="00631C01" w:rsidRDefault="0038677C" w:rsidP="009B646C">
            <w:pPr>
              <w:rPr>
                <w:sz w:val="20"/>
                <w:szCs w:val="20"/>
              </w:rPr>
            </w:pPr>
          </w:p>
          <w:p w:rsidR="0038677C" w:rsidRPr="00631C01" w:rsidRDefault="0038677C" w:rsidP="009B646C">
            <w:pPr>
              <w:rPr>
                <w:sz w:val="20"/>
                <w:szCs w:val="20"/>
              </w:rPr>
            </w:pPr>
          </w:p>
        </w:tc>
        <w:tc>
          <w:tcPr>
            <w:tcW w:w="6849" w:type="dxa"/>
            <w:gridSpan w:val="5"/>
          </w:tcPr>
          <w:p w:rsidR="00313BFA" w:rsidRPr="00733AC9" w:rsidRDefault="00A11C9E" w:rsidP="00313BFA">
            <w:pPr>
              <w:rPr>
                <w:b/>
                <w:color w:val="FF0000"/>
                <w:sz w:val="20"/>
                <w:szCs w:val="20"/>
              </w:rPr>
            </w:pPr>
            <w:r>
              <w:rPr>
                <w:b/>
                <w:color w:val="FF0000"/>
                <w:sz w:val="20"/>
                <w:szCs w:val="20"/>
              </w:rPr>
              <w:t xml:space="preserve">I ELECT </w:t>
            </w:r>
            <w:r w:rsidR="0038677C" w:rsidRPr="00733AC9">
              <w:rPr>
                <w:b/>
                <w:color w:val="FF0000"/>
                <w:sz w:val="20"/>
                <w:szCs w:val="20"/>
              </w:rPr>
              <w:t>SEPARATION – US</w:t>
            </w:r>
          </w:p>
          <w:p w:rsidR="00295379" w:rsidRPr="00733AC9" w:rsidRDefault="00303FA6" w:rsidP="00313BFA">
            <w:pPr>
              <w:rPr>
                <w:b/>
                <w:sz w:val="20"/>
                <w:szCs w:val="20"/>
              </w:rPr>
            </w:pPr>
            <w:r w:rsidRPr="00733AC9">
              <w:rPr>
                <w:color w:val="FF0000"/>
                <w:sz w:val="20"/>
                <w:szCs w:val="20"/>
              </w:rPr>
              <w:t xml:space="preserve">I </w:t>
            </w:r>
            <w:r w:rsidR="00313BFA" w:rsidRPr="00733AC9">
              <w:rPr>
                <w:color w:val="FF0000"/>
                <w:sz w:val="20"/>
                <w:szCs w:val="20"/>
              </w:rPr>
              <w:t xml:space="preserve">elect </w:t>
            </w:r>
            <w:r w:rsidRPr="00733AC9">
              <w:rPr>
                <w:color w:val="FF0000"/>
                <w:sz w:val="20"/>
                <w:szCs w:val="20"/>
              </w:rPr>
              <w:t>to separate</w:t>
            </w:r>
            <w:r w:rsidR="00313BFA" w:rsidRPr="00733AC9">
              <w:rPr>
                <w:color w:val="FF0000"/>
                <w:sz w:val="20"/>
                <w:szCs w:val="20"/>
              </w:rPr>
              <w:t xml:space="preserve"> and understand </w:t>
            </w:r>
            <w:r w:rsidR="00A613D7">
              <w:rPr>
                <w:color w:val="FF0000"/>
                <w:sz w:val="20"/>
                <w:szCs w:val="20"/>
              </w:rPr>
              <w:t xml:space="preserve">I </w:t>
            </w:r>
            <w:r w:rsidR="00733AC9" w:rsidRPr="00733AC9">
              <w:rPr>
                <w:color w:val="FF0000"/>
                <w:sz w:val="20"/>
                <w:szCs w:val="20"/>
              </w:rPr>
              <w:t>retain USERRA protection</w:t>
            </w:r>
            <w:r w:rsidR="00A613D7">
              <w:rPr>
                <w:color w:val="FF0000"/>
                <w:sz w:val="20"/>
                <w:szCs w:val="20"/>
              </w:rPr>
              <w:t>(s)</w:t>
            </w:r>
            <w:r w:rsidR="00733AC9" w:rsidRPr="00733AC9">
              <w:rPr>
                <w:color w:val="FF0000"/>
                <w:sz w:val="20"/>
                <w:szCs w:val="20"/>
              </w:rPr>
              <w:t>.</w:t>
            </w:r>
          </w:p>
        </w:tc>
        <w:tc>
          <w:tcPr>
            <w:tcW w:w="3207" w:type="dxa"/>
            <w:gridSpan w:val="4"/>
          </w:tcPr>
          <w:p w:rsidR="0038677C" w:rsidRPr="00026AD4" w:rsidRDefault="0038677C" w:rsidP="004464F8">
            <w:pPr>
              <w:rPr>
                <w:i/>
                <w:sz w:val="20"/>
                <w:szCs w:val="20"/>
              </w:rPr>
            </w:pPr>
            <w:r w:rsidRPr="004945B0">
              <w:rPr>
                <w:b/>
                <w:sz w:val="20"/>
                <w:szCs w:val="20"/>
              </w:rPr>
              <w:t>Effective Date</w:t>
            </w:r>
            <w:r w:rsidR="004464F8" w:rsidRPr="004945B0">
              <w:rPr>
                <w:sz w:val="20"/>
                <w:szCs w:val="20"/>
              </w:rPr>
              <w:t>:</w:t>
            </w:r>
            <w:r w:rsidR="00026AD4">
              <w:rPr>
                <w:sz w:val="20"/>
                <w:szCs w:val="20"/>
              </w:rPr>
              <w:t xml:space="preserve"> </w:t>
            </w:r>
          </w:p>
        </w:tc>
      </w:tr>
      <w:tr w:rsidR="002C32BC" w:rsidRPr="00631C01" w:rsidTr="00273A14">
        <w:trPr>
          <w:trHeight w:val="165"/>
        </w:trPr>
        <w:tc>
          <w:tcPr>
            <w:tcW w:w="10885" w:type="dxa"/>
            <w:gridSpan w:val="12"/>
            <w:shd w:val="clear" w:color="auto" w:fill="FFFF00"/>
          </w:tcPr>
          <w:p w:rsidR="002C32BC" w:rsidRPr="00A613D7" w:rsidRDefault="002C32BC" w:rsidP="002C32BC">
            <w:pPr>
              <w:jc w:val="center"/>
              <w:rPr>
                <w:b/>
                <w:sz w:val="22"/>
                <w:szCs w:val="22"/>
              </w:rPr>
            </w:pPr>
            <w:r>
              <w:rPr>
                <w:b/>
                <w:sz w:val="22"/>
                <w:szCs w:val="22"/>
              </w:rPr>
              <w:t>Temporary Technicians</w:t>
            </w:r>
          </w:p>
        </w:tc>
      </w:tr>
      <w:tr w:rsidR="002C32BC" w:rsidRPr="00631C01" w:rsidTr="00465023">
        <w:trPr>
          <w:trHeight w:val="165"/>
        </w:trPr>
        <w:tc>
          <w:tcPr>
            <w:tcW w:w="829" w:type="dxa"/>
            <w:gridSpan w:val="3"/>
            <w:shd w:val="clear" w:color="auto" w:fill="auto"/>
          </w:tcPr>
          <w:p w:rsidR="002C32BC" w:rsidRPr="00631C01" w:rsidRDefault="002C32BC" w:rsidP="005B5433">
            <w:pPr>
              <w:rPr>
                <w:sz w:val="20"/>
                <w:szCs w:val="20"/>
              </w:rPr>
            </w:pPr>
            <w:r>
              <w:rPr>
                <w:noProof/>
                <w:sz w:val="20"/>
                <w:szCs w:val="20"/>
              </w:rPr>
              <mc:AlternateContent>
                <mc:Choice Requires="wpc">
                  <w:drawing>
                    <wp:inline distT="0" distB="0" distL="0" distR="0" wp14:anchorId="6F40594E" wp14:editId="12AEEB2B">
                      <wp:extent cx="228600" cy="114300"/>
                      <wp:effectExtent l="0" t="0" r="0" b="3810"/>
                      <wp:docPr id="2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8DA8D77" id="Canvas 2"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w10:anchorlock/>
                    </v:group>
                  </w:pict>
                </mc:Fallback>
              </mc:AlternateContent>
            </w:r>
          </w:p>
          <w:p w:rsidR="002C32BC" w:rsidRPr="00631C01" w:rsidRDefault="002C32BC" w:rsidP="005B5433">
            <w:pPr>
              <w:rPr>
                <w:sz w:val="20"/>
                <w:szCs w:val="20"/>
              </w:rPr>
            </w:pPr>
          </w:p>
        </w:tc>
        <w:tc>
          <w:tcPr>
            <w:tcW w:w="10056" w:type="dxa"/>
            <w:gridSpan w:val="9"/>
            <w:shd w:val="clear" w:color="auto" w:fill="auto"/>
          </w:tcPr>
          <w:p w:rsidR="002C32BC" w:rsidRPr="002C32BC" w:rsidRDefault="002C32BC" w:rsidP="005B5433">
            <w:pPr>
              <w:rPr>
                <w:sz w:val="20"/>
                <w:szCs w:val="20"/>
              </w:rPr>
            </w:pPr>
            <w:r w:rsidRPr="002417B3">
              <w:rPr>
                <w:b/>
                <w:color w:val="0000FF"/>
                <w:sz w:val="20"/>
                <w:szCs w:val="20"/>
              </w:rPr>
              <w:t xml:space="preserve">I ELECT </w:t>
            </w:r>
            <w:r w:rsidR="009250E8">
              <w:rPr>
                <w:b/>
                <w:color w:val="0000FF"/>
                <w:sz w:val="20"/>
                <w:szCs w:val="20"/>
              </w:rPr>
              <w:t>ABSENT – UNIFORMED SERVICE</w:t>
            </w:r>
            <w:r w:rsidRPr="002417B3">
              <w:rPr>
                <w:b/>
                <w:color w:val="0000FF"/>
                <w:sz w:val="20"/>
                <w:szCs w:val="20"/>
              </w:rPr>
              <w:t xml:space="preserve"> (Effective date will be determined by orders and comp time) </w:t>
            </w:r>
            <w:r w:rsidRPr="002417B3">
              <w:rPr>
                <w:b/>
                <w:sz w:val="20"/>
                <w:szCs w:val="20"/>
              </w:rPr>
              <w:t xml:space="preserve">I understand  I have the right to enter AUS only through the duration of my appointment not to exceed date. If I fail to request restoration prior to that date, I will be separated on my NTE date. </w:t>
            </w:r>
            <w:r w:rsidR="00926DF7" w:rsidRPr="002417B3">
              <w:rPr>
                <w:b/>
                <w:sz w:val="20"/>
                <w:szCs w:val="20"/>
              </w:rPr>
              <w:t>I will not be extended while in AUS as a temporary technician.</w:t>
            </w:r>
            <w:r w:rsidR="00926DF7">
              <w:rPr>
                <w:b/>
                <w:sz w:val="20"/>
                <w:szCs w:val="20"/>
              </w:rPr>
              <w:t xml:space="preserve"> </w:t>
            </w:r>
          </w:p>
        </w:tc>
      </w:tr>
      <w:tr w:rsidR="002C32BC" w:rsidRPr="00026AD4" w:rsidTr="00561417">
        <w:trPr>
          <w:trHeight w:val="165"/>
        </w:trPr>
        <w:tc>
          <w:tcPr>
            <w:tcW w:w="829" w:type="dxa"/>
            <w:gridSpan w:val="3"/>
          </w:tcPr>
          <w:p w:rsidR="002C32BC" w:rsidRPr="00631C01" w:rsidRDefault="002C32BC" w:rsidP="005B5433">
            <w:pPr>
              <w:rPr>
                <w:sz w:val="20"/>
                <w:szCs w:val="20"/>
              </w:rPr>
            </w:pPr>
          </w:p>
          <w:p w:rsidR="002C32BC" w:rsidRPr="00631C01" w:rsidRDefault="002C32BC" w:rsidP="005B5433">
            <w:pPr>
              <w:rPr>
                <w:sz w:val="20"/>
                <w:szCs w:val="20"/>
              </w:rPr>
            </w:pPr>
          </w:p>
        </w:tc>
        <w:tc>
          <w:tcPr>
            <w:tcW w:w="6849" w:type="dxa"/>
            <w:gridSpan w:val="5"/>
          </w:tcPr>
          <w:p w:rsidR="002C32BC" w:rsidRPr="00926DF7" w:rsidRDefault="002C32BC" w:rsidP="005B5433">
            <w:pPr>
              <w:rPr>
                <w:b/>
                <w:color w:val="FF0000"/>
                <w:sz w:val="20"/>
                <w:szCs w:val="20"/>
              </w:rPr>
            </w:pPr>
            <w:r>
              <w:rPr>
                <w:b/>
                <w:color w:val="FF0000"/>
                <w:sz w:val="20"/>
                <w:szCs w:val="20"/>
              </w:rPr>
              <w:t xml:space="preserve">I ELECT </w:t>
            </w:r>
            <w:r w:rsidRPr="00733AC9">
              <w:rPr>
                <w:b/>
                <w:color w:val="FF0000"/>
                <w:sz w:val="20"/>
                <w:szCs w:val="20"/>
              </w:rPr>
              <w:t>SEPARATION – US</w:t>
            </w:r>
          </w:p>
        </w:tc>
        <w:tc>
          <w:tcPr>
            <w:tcW w:w="3207" w:type="dxa"/>
            <w:gridSpan w:val="4"/>
          </w:tcPr>
          <w:p w:rsidR="002C32BC" w:rsidRPr="00026AD4" w:rsidRDefault="002C32BC" w:rsidP="005B5433">
            <w:pPr>
              <w:rPr>
                <w:i/>
                <w:sz w:val="20"/>
                <w:szCs w:val="20"/>
              </w:rPr>
            </w:pPr>
            <w:r w:rsidRPr="004945B0">
              <w:rPr>
                <w:b/>
                <w:sz w:val="20"/>
                <w:szCs w:val="20"/>
              </w:rPr>
              <w:t>Effective Date</w:t>
            </w:r>
            <w:r w:rsidRPr="004945B0">
              <w:rPr>
                <w:sz w:val="20"/>
                <w:szCs w:val="20"/>
              </w:rPr>
              <w:t>:</w:t>
            </w:r>
            <w:r>
              <w:rPr>
                <w:sz w:val="20"/>
                <w:szCs w:val="20"/>
              </w:rPr>
              <w:t xml:space="preserve"> </w:t>
            </w:r>
          </w:p>
        </w:tc>
      </w:tr>
      <w:tr w:rsidR="002C32BC" w:rsidRPr="00631C01" w:rsidTr="00561417">
        <w:trPr>
          <w:trHeight w:val="165"/>
        </w:trPr>
        <w:tc>
          <w:tcPr>
            <w:tcW w:w="10885" w:type="dxa"/>
            <w:gridSpan w:val="12"/>
            <w:shd w:val="clear" w:color="auto" w:fill="D9D9D9"/>
          </w:tcPr>
          <w:p w:rsidR="002C32BC" w:rsidRPr="00631C01" w:rsidRDefault="002C32BC" w:rsidP="002C32BC">
            <w:pPr>
              <w:tabs>
                <w:tab w:val="left" w:pos="3435"/>
                <w:tab w:val="left" w:pos="3615"/>
                <w:tab w:val="left" w:pos="3720"/>
              </w:tabs>
              <w:rPr>
                <w:b/>
                <w:sz w:val="20"/>
                <w:szCs w:val="20"/>
              </w:rPr>
            </w:pPr>
            <w:r>
              <w:rPr>
                <w:b/>
                <w:sz w:val="20"/>
                <w:szCs w:val="20"/>
              </w:rPr>
              <w:t xml:space="preserve">                                                                           </w:t>
            </w:r>
            <w:r w:rsidRPr="00631C01">
              <w:rPr>
                <w:b/>
                <w:sz w:val="20"/>
                <w:szCs w:val="20"/>
              </w:rPr>
              <w:t xml:space="preserve">III. </w:t>
            </w:r>
            <w:r w:rsidRPr="00631C01">
              <w:rPr>
                <w:b/>
                <w:sz w:val="22"/>
                <w:szCs w:val="22"/>
              </w:rPr>
              <w:t>RESTORATION PERIODS</w:t>
            </w:r>
          </w:p>
        </w:tc>
      </w:tr>
      <w:tr w:rsidR="002C32BC" w:rsidRPr="00631C01" w:rsidTr="00561417">
        <w:trPr>
          <w:trHeight w:val="165"/>
        </w:trPr>
        <w:tc>
          <w:tcPr>
            <w:tcW w:w="10885" w:type="dxa"/>
            <w:gridSpan w:val="12"/>
            <w:shd w:val="clear" w:color="auto" w:fill="FFFF00"/>
          </w:tcPr>
          <w:p w:rsidR="002C32BC" w:rsidRPr="00576467" w:rsidRDefault="002C32BC" w:rsidP="002C32BC">
            <w:pPr>
              <w:rPr>
                <w:b/>
                <w:sz w:val="20"/>
                <w:szCs w:val="20"/>
              </w:rPr>
            </w:pPr>
            <w:r w:rsidRPr="00576467">
              <w:rPr>
                <w:b/>
                <w:sz w:val="18"/>
                <w:szCs w:val="18"/>
              </w:rPr>
              <w:t>Initial All</w:t>
            </w:r>
            <w:r>
              <w:rPr>
                <w:b/>
                <w:sz w:val="18"/>
                <w:szCs w:val="18"/>
              </w:rPr>
              <w:t>:</w:t>
            </w:r>
          </w:p>
        </w:tc>
      </w:tr>
      <w:tr w:rsidR="002C32BC" w:rsidRPr="00631C01" w:rsidTr="00561417">
        <w:trPr>
          <w:trHeight w:val="165"/>
        </w:trPr>
        <w:tc>
          <w:tcPr>
            <w:tcW w:w="829" w:type="dxa"/>
            <w:gridSpan w:val="3"/>
          </w:tcPr>
          <w:p w:rsidR="002C32BC" w:rsidRPr="00631C01" w:rsidRDefault="002C32BC" w:rsidP="002C32BC">
            <w:pPr>
              <w:rPr>
                <w:sz w:val="20"/>
                <w:szCs w:val="20"/>
              </w:rPr>
            </w:pPr>
          </w:p>
          <w:p w:rsidR="002C32BC" w:rsidRPr="00631C01" w:rsidRDefault="002C32BC" w:rsidP="002C32BC">
            <w:pPr>
              <w:rPr>
                <w:sz w:val="20"/>
                <w:szCs w:val="20"/>
              </w:rPr>
            </w:pPr>
          </w:p>
        </w:tc>
        <w:tc>
          <w:tcPr>
            <w:tcW w:w="10056" w:type="dxa"/>
            <w:gridSpan w:val="9"/>
          </w:tcPr>
          <w:p w:rsidR="002C32BC" w:rsidRPr="00631C01" w:rsidRDefault="002C32BC" w:rsidP="002C32BC">
            <w:pPr>
              <w:rPr>
                <w:sz w:val="20"/>
                <w:szCs w:val="20"/>
              </w:rPr>
            </w:pPr>
            <w:r w:rsidRPr="00631C01">
              <w:rPr>
                <w:sz w:val="20"/>
                <w:szCs w:val="20"/>
              </w:rPr>
              <w:t xml:space="preserve">I understand if I serve </w:t>
            </w:r>
            <w:r w:rsidRPr="00631C01">
              <w:rPr>
                <w:b/>
                <w:bCs/>
                <w:sz w:val="20"/>
                <w:szCs w:val="20"/>
              </w:rPr>
              <w:t>less than 31 days</w:t>
            </w:r>
            <w:r w:rsidRPr="00631C01">
              <w:rPr>
                <w:sz w:val="20"/>
                <w:szCs w:val="20"/>
              </w:rPr>
              <w:t xml:space="preserve">, I must report </w:t>
            </w:r>
            <w:r w:rsidRPr="00631C01">
              <w:rPr>
                <w:rFonts w:ascii="Arial" w:hAnsi="Arial" w:cs="Arial"/>
                <w:sz w:val="20"/>
                <w:szCs w:val="20"/>
              </w:rPr>
              <w:t xml:space="preserve"> </w:t>
            </w:r>
            <w:r w:rsidRPr="00631C01">
              <w:rPr>
                <w:sz w:val="20"/>
                <w:szCs w:val="20"/>
              </w:rPr>
              <w:t xml:space="preserve">back to work at the </w:t>
            </w:r>
            <w:r w:rsidRPr="00631C01">
              <w:rPr>
                <w:b/>
                <w:bCs/>
                <w:sz w:val="20"/>
                <w:szCs w:val="20"/>
              </w:rPr>
              <w:t xml:space="preserve">beginning of the next regularly scheduled workday </w:t>
            </w:r>
            <w:r w:rsidRPr="00631C01">
              <w:rPr>
                <w:sz w:val="20"/>
                <w:szCs w:val="20"/>
              </w:rPr>
              <w:t>following completion of my service</w:t>
            </w:r>
          </w:p>
        </w:tc>
      </w:tr>
      <w:tr w:rsidR="002C32BC" w:rsidRPr="00631C01" w:rsidTr="00561417">
        <w:trPr>
          <w:trHeight w:val="165"/>
        </w:trPr>
        <w:tc>
          <w:tcPr>
            <w:tcW w:w="829" w:type="dxa"/>
            <w:gridSpan w:val="3"/>
          </w:tcPr>
          <w:p w:rsidR="002C32BC" w:rsidRPr="00631C01" w:rsidRDefault="002C32BC" w:rsidP="002C32BC">
            <w:pPr>
              <w:rPr>
                <w:sz w:val="20"/>
                <w:szCs w:val="20"/>
              </w:rPr>
            </w:pPr>
          </w:p>
          <w:p w:rsidR="002C32BC" w:rsidRPr="00631C01" w:rsidRDefault="002C32BC" w:rsidP="002C32BC">
            <w:pPr>
              <w:rPr>
                <w:sz w:val="20"/>
                <w:szCs w:val="20"/>
              </w:rPr>
            </w:pPr>
          </w:p>
        </w:tc>
        <w:tc>
          <w:tcPr>
            <w:tcW w:w="10056" w:type="dxa"/>
            <w:gridSpan w:val="9"/>
          </w:tcPr>
          <w:p w:rsidR="002C32BC" w:rsidRPr="00631C01" w:rsidRDefault="002C32BC" w:rsidP="002C32BC">
            <w:pPr>
              <w:rPr>
                <w:sz w:val="20"/>
                <w:szCs w:val="20"/>
              </w:rPr>
            </w:pPr>
            <w:r w:rsidRPr="00631C01">
              <w:rPr>
                <w:sz w:val="20"/>
                <w:szCs w:val="20"/>
              </w:rPr>
              <w:t>I understand if I serve</w:t>
            </w:r>
            <w:r w:rsidRPr="00631C01">
              <w:rPr>
                <w:bCs/>
                <w:sz w:val="20"/>
                <w:szCs w:val="20"/>
              </w:rPr>
              <w:t xml:space="preserve"> </w:t>
            </w:r>
            <w:r w:rsidRPr="00631C01">
              <w:rPr>
                <w:b/>
                <w:bCs/>
                <w:sz w:val="20"/>
                <w:szCs w:val="20"/>
              </w:rPr>
              <w:t>more than 30</w:t>
            </w:r>
            <w:r>
              <w:rPr>
                <w:b/>
                <w:bCs/>
                <w:sz w:val="20"/>
                <w:szCs w:val="20"/>
              </w:rPr>
              <w:t>,</w:t>
            </w:r>
            <w:r w:rsidRPr="00631C01">
              <w:rPr>
                <w:b/>
                <w:bCs/>
                <w:sz w:val="20"/>
                <w:szCs w:val="20"/>
              </w:rPr>
              <w:t xml:space="preserve"> but less than 181 days</w:t>
            </w:r>
            <w:r w:rsidRPr="00631C01">
              <w:rPr>
                <w:bCs/>
                <w:sz w:val="20"/>
                <w:szCs w:val="20"/>
              </w:rPr>
              <w:t>,</w:t>
            </w:r>
            <w:r w:rsidRPr="00631C01">
              <w:rPr>
                <w:b/>
                <w:bCs/>
                <w:sz w:val="20"/>
                <w:szCs w:val="20"/>
              </w:rPr>
              <w:t xml:space="preserve"> </w:t>
            </w:r>
            <w:r w:rsidRPr="00631C01">
              <w:rPr>
                <w:bCs/>
                <w:sz w:val="20"/>
                <w:szCs w:val="20"/>
              </w:rPr>
              <w:t>I</w:t>
            </w:r>
            <w:r w:rsidRPr="00631C01">
              <w:rPr>
                <w:b/>
                <w:bCs/>
                <w:sz w:val="20"/>
                <w:szCs w:val="20"/>
              </w:rPr>
              <w:t xml:space="preserve"> </w:t>
            </w:r>
            <w:r w:rsidRPr="00631C01">
              <w:rPr>
                <w:sz w:val="20"/>
                <w:szCs w:val="20"/>
              </w:rPr>
              <w:t xml:space="preserve">must apply for reemployment no later than </w:t>
            </w:r>
            <w:r w:rsidRPr="00631C01">
              <w:rPr>
                <w:b/>
                <w:bCs/>
                <w:sz w:val="20"/>
                <w:szCs w:val="20"/>
              </w:rPr>
              <w:t xml:space="preserve">14 days </w:t>
            </w:r>
            <w:r w:rsidRPr="00631C01">
              <w:rPr>
                <w:sz w:val="20"/>
                <w:szCs w:val="20"/>
              </w:rPr>
              <w:t xml:space="preserve">following completion of my service. </w:t>
            </w:r>
          </w:p>
        </w:tc>
      </w:tr>
      <w:tr w:rsidR="002C32BC" w:rsidRPr="00631C01" w:rsidTr="00561417">
        <w:trPr>
          <w:trHeight w:val="165"/>
        </w:trPr>
        <w:tc>
          <w:tcPr>
            <w:tcW w:w="829" w:type="dxa"/>
            <w:gridSpan w:val="3"/>
          </w:tcPr>
          <w:p w:rsidR="002C32BC" w:rsidRPr="00631C01" w:rsidRDefault="002C32BC" w:rsidP="002C32BC">
            <w:pPr>
              <w:rPr>
                <w:sz w:val="20"/>
                <w:szCs w:val="20"/>
              </w:rPr>
            </w:pPr>
          </w:p>
        </w:tc>
        <w:tc>
          <w:tcPr>
            <w:tcW w:w="10056" w:type="dxa"/>
            <w:gridSpan w:val="9"/>
          </w:tcPr>
          <w:p w:rsidR="002C32BC" w:rsidRPr="00631C01" w:rsidRDefault="002C32BC" w:rsidP="002C32BC">
            <w:pPr>
              <w:rPr>
                <w:i/>
                <w:sz w:val="20"/>
                <w:szCs w:val="20"/>
              </w:rPr>
            </w:pPr>
            <w:r w:rsidRPr="00631C01">
              <w:rPr>
                <w:sz w:val="20"/>
                <w:szCs w:val="20"/>
              </w:rPr>
              <w:t xml:space="preserve">I understand if I serve </w:t>
            </w:r>
            <w:r w:rsidRPr="00631C01">
              <w:rPr>
                <w:b/>
                <w:bCs/>
                <w:sz w:val="20"/>
                <w:szCs w:val="20"/>
              </w:rPr>
              <w:t>more than 180 days</w:t>
            </w:r>
            <w:r w:rsidRPr="00631C01">
              <w:rPr>
                <w:bCs/>
                <w:sz w:val="20"/>
                <w:szCs w:val="20"/>
              </w:rPr>
              <w:t>, I must apply for reemployment</w:t>
            </w:r>
            <w:r w:rsidRPr="00631C01">
              <w:rPr>
                <w:b/>
                <w:bCs/>
                <w:sz w:val="20"/>
                <w:szCs w:val="20"/>
              </w:rPr>
              <w:t xml:space="preserve"> </w:t>
            </w:r>
            <w:r w:rsidRPr="00631C01">
              <w:rPr>
                <w:bCs/>
                <w:sz w:val="20"/>
                <w:szCs w:val="20"/>
              </w:rPr>
              <w:t>no later than</w:t>
            </w:r>
            <w:r w:rsidRPr="00631C01">
              <w:rPr>
                <w:b/>
                <w:bCs/>
                <w:sz w:val="20"/>
                <w:szCs w:val="20"/>
              </w:rPr>
              <w:t xml:space="preserve"> 90 days </w:t>
            </w:r>
            <w:r w:rsidRPr="00631C01">
              <w:rPr>
                <w:sz w:val="20"/>
                <w:szCs w:val="20"/>
              </w:rPr>
              <w:t>after completion of service to apply for restoration.</w:t>
            </w:r>
          </w:p>
        </w:tc>
      </w:tr>
      <w:tr w:rsidR="002C32BC" w:rsidRPr="00631C01" w:rsidTr="00561417">
        <w:trPr>
          <w:trHeight w:val="165"/>
        </w:trPr>
        <w:tc>
          <w:tcPr>
            <w:tcW w:w="829" w:type="dxa"/>
            <w:gridSpan w:val="3"/>
          </w:tcPr>
          <w:p w:rsidR="002C32BC" w:rsidRPr="00631C01" w:rsidRDefault="002C32BC" w:rsidP="002C32BC">
            <w:pPr>
              <w:rPr>
                <w:sz w:val="20"/>
                <w:szCs w:val="20"/>
              </w:rPr>
            </w:pPr>
          </w:p>
        </w:tc>
        <w:tc>
          <w:tcPr>
            <w:tcW w:w="10056" w:type="dxa"/>
            <w:gridSpan w:val="9"/>
          </w:tcPr>
          <w:p w:rsidR="002C32BC" w:rsidRPr="00631C01" w:rsidRDefault="002C32BC" w:rsidP="002C32BC">
            <w:pPr>
              <w:rPr>
                <w:i/>
                <w:sz w:val="20"/>
                <w:szCs w:val="20"/>
              </w:rPr>
            </w:pPr>
            <w:r w:rsidRPr="00631C01">
              <w:rPr>
                <w:sz w:val="20"/>
                <w:szCs w:val="20"/>
              </w:rPr>
              <w:t xml:space="preserve">I understand I have </w:t>
            </w:r>
            <w:r w:rsidRPr="00631C01">
              <w:rPr>
                <w:b/>
                <w:sz w:val="20"/>
                <w:szCs w:val="20"/>
              </w:rPr>
              <w:t>NO RE-EMPLOYMENT RIGHTS</w:t>
            </w:r>
            <w:r w:rsidRPr="00631C01">
              <w:rPr>
                <w:sz w:val="20"/>
                <w:szCs w:val="20"/>
              </w:rPr>
              <w:t xml:space="preserve"> if I serve more than a </w:t>
            </w:r>
            <w:r w:rsidRPr="00631C01">
              <w:rPr>
                <w:b/>
                <w:sz w:val="20"/>
                <w:szCs w:val="20"/>
              </w:rPr>
              <w:t>cumulative total of 5 years</w:t>
            </w:r>
            <w:r w:rsidRPr="00631C01">
              <w:rPr>
                <w:sz w:val="20"/>
                <w:szCs w:val="20"/>
              </w:rPr>
              <w:t xml:space="preserve"> (unless mobilized under contingent operations such as operations Enduring Freedom, Noble Eagle, and Iraqi Freedom).</w:t>
            </w:r>
          </w:p>
        </w:tc>
      </w:tr>
      <w:tr w:rsidR="002C32BC" w:rsidRPr="00631C01" w:rsidTr="00561417">
        <w:trPr>
          <w:trHeight w:val="2690"/>
        </w:trPr>
        <w:tc>
          <w:tcPr>
            <w:tcW w:w="10885" w:type="dxa"/>
            <w:gridSpan w:val="12"/>
            <w:shd w:val="clear" w:color="auto" w:fill="D9D9D9"/>
          </w:tcPr>
          <w:p w:rsidR="002C32BC" w:rsidRPr="000A0A24" w:rsidRDefault="002C32BC" w:rsidP="002C32BC">
            <w:pPr>
              <w:rPr>
                <w:b/>
                <w:sz w:val="22"/>
                <w:szCs w:val="22"/>
              </w:rPr>
            </w:pPr>
            <w:r>
              <w:rPr>
                <w:b/>
                <w:sz w:val="22"/>
                <w:szCs w:val="22"/>
              </w:rPr>
              <w:lastRenderedPageBreak/>
              <w:t xml:space="preserve">                                                                              </w:t>
            </w:r>
            <w:r w:rsidRPr="000A0A24">
              <w:rPr>
                <w:b/>
                <w:sz w:val="22"/>
                <w:szCs w:val="22"/>
              </w:rPr>
              <w:t>IV. EARNED LEAVE</w:t>
            </w:r>
          </w:p>
          <w:p w:rsidR="002C32BC" w:rsidRPr="000F7FB2" w:rsidRDefault="002C32BC" w:rsidP="002C32BC">
            <w:pPr>
              <w:rPr>
                <w:i/>
                <w:sz w:val="18"/>
                <w:szCs w:val="18"/>
              </w:rPr>
            </w:pPr>
            <w:r w:rsidRPr="000F7FB2">
              <w:rPr>
                <w:sz w:val="18"/>
                <w:szCs w:val="18"/>
              </w:rPr>
              <w:t xml:space="preserve">Use: A technician may use the following approved paid leave while in Absent- Uniformed Service: Annual Leave, Military Leave*, Compensatory Time for Travel, or Sick leave if appropriate. **     </w:t>
            </w:r>
          </w:p>
          <w:p w:rsidR="002C32BC" w:rsidRPr="000F7FB2" w:rsidRDefault="002C32BC" w:rsidP="002C32BC">
            <w:pPr>
              <w:rPr>
                <w:i/>
                <w:sz w:val="18"/>
                <w:szCs w:val="18"/>
              </w:rPr>
            </w:pPr>
          </w:p>
          <w:p w:rsidR="002C32BC" w:rsidRPr="000F7FB2" w:rsidRDefault="002C32BC" w:rsidP="002C32BC">
            <w:pPr>
              <w:rPr>
                <w:sz w:val="18"/>
                <w:szCs w:val="18"/>
              </w:rPr>
            </w:pPr>
            <w:r w:rsidRPr="000F7FB2">
              <w:rPr>
                <w:sz w:val="18"/>
                <w:szCs w:val="18"/>
              </w:rPr>
              <w:t xml:space="preserve">Comp Time (CT)  A technician may use regular compensatory time earned while on military orders; however, to use Comp Time Earned, the effective date of Absent-Uniformed Service must be delayed until the technician uses all desired Compensatory Time Earned. It must be used exclusively and consecutively, and </w:t>
            </w:r>
            <w:r w:rsidRPr="000F7FB2">
              <w:rPr>
                <w:b/>
                <w:sz w:val="18"/>
                <w:szCs w:val="18"/>
              </w:rPr>
              <w:t>prior</w:t>
            </w:r>
            <w:r w:rsidRPr="000F7FB2">
              <w:rPr>
                <w:sz w:val="18"/>
                <w:szCs w:val="18"/>
              </w:rPr>
              <w:t xml:space="preserve"> to the use of any other leave type. Once the desired amount of Comp Time Earned is exhausted, the HRO will process the personnel action and the technician will remain on A-US for the duration of the order.</w:t>
            </w:r>
          </w:p>
          <w:p w:rsidR="002C32BC" w:rsidRPr="000F7FB2" w:rsidRDefault="002C32BC" w:rsidP="002C32BC">
            <w:pPr>
              <w:rPr>
                <w:sz w:val="18"/>
                <w:szCs w:val="18"/>
              </w:rPr>
            </w:pPr>
          </w:p>
          <w:p w:rsidR="002C32BC" w:rsidRPr="000F7FB2" w:rsidRDefault="002C32BC" w:rsidP="002C32BC">
            <w:pPr>
              <w:rPr>
                <w:i/>
                <w:sz w:val="18"/>
                <w:szCs w:val="18"/>
              </w:rPr>
            </w:pPr>
            <w:r w:rsidRPr="000F7FB2">
              <w:rPr>
                <w:sz w:val="18"/>
                <w:szCs w:val="18"/>
              </w:rPr>
              <w:t>*Military Leave (LM) is no longer permitted for AGR or FTNGD orders in excess of 180 days. (</w:t>
            </w:r>
            <w:r w:rsidRPr="000F7FB2">
              <w:rPr>
                <w:i/>
                <w:sz w:val="18"/>
                <w:szCs w:val="18"/>
              </w:rPr>
              <w:t>See slides 10 and 11)</w:t>
            </w:r>
          </w:p>
          <w:p w:rsidR="002C32BC" w:rsidRPr="00731145" w:rsidRDefault="002C32BC" w:rsidP="002C32BC">
            <w:pPr>
              <w:rPr>
                <w:i/>
                <w:sz w:val="18"/>
                <w:szCs w:val="18"/>
              </w:rPr>
            </w:pPr>
            <w:r w:rsidRPr="000F7FB2">
              <w:rPr>
                <w:sz w:val="18"/>
                <w:szCs w:val="18"/>
              </w:rPr>
              <w:t>** Sick Leave (LS) is only permitted for use in AUS status if appropriate documentation is provided (</w:t>
            </w:r>
            <w:r w:rsidRPr="000F7FB2">
              <w:rPr>
                <w:i/>
                <w:sz w:val="18"/>
                <w:szCs w:val="18"/>
              </w:rPr>
              <w:t>See slides 10 and 11)</w:t>
            </w:r>
            <w:r>
              <w:rPr>
                <w:i/>
                <w:sz w:val="18"/>
                <w:szCs w:val="18"/>
              </w:rPr>
              <w:t xml:space="preserve"> </w:t>
            </w:r>
          </w:p>
          <w:p w:rsidR="002C32BC" w:rsidRDefault="002C32BC" w:rsidP="002C32BC">
            <w:pPr>
              <w:rPr>
                <w:sz w:val="18"/>
                <w:szCs w:val="18"/>
              </w:rPr>
            </w:pPr>
          </w:p>
          <w:p w:rsidR="002C32BC" w:rsidRPr="00971BC5" w:rsidRDefault="002C32BC" w:rsidP="002C32BC">
            <w:pPr>
              <w:rPr>
                <w:b/>
                <w:i/>
                <w:sz w:val="18"/>
                <w:szCs w:val="18"/>
                <w:u w:val="single"/>
              </w:rPr>
            </w:pPr>
            <w:r>
              <w:rPr>
                <w:b/>
                <w:i/>
                <w:sz w:val="18"/>
                <w:szCs w:val="18"/>
                <w:u w:val="single"/>
              </w:rPr>
              <w:t>Accumulated</w:t>
            </w:r>
            <w:r w:rsidRPr="00971BC5">
              <w:rPr>
                <w:b/>
                <w:i/>
                <w:sz w:val="18"/>
                <w:szCs w:val="18"/>
                <w:u w:val="single"/>
              </w:rPr>
              <w:t xml:space="preserve"> Leave</w:t>
            </w:r>
          </w:p>
          <w:p w:rsidR="002C32BC" w:rsidRDefault="002C32BC" w:rsidP="002C32BC">
            <w:pPr>
              <w:rPr>
                <w:sz w:val="18"/>
                <w:szCs w:val="18"/>
              </w:rPr>
            </w:pPr>
            <w:r w:rsidRPr="00631C01">
              <w:rPr>
                <w:sz w:val="18"/>
                <w:szCs w:val="18"/>
              </w:rPr>
              <w:t xml:space="preserve">ABSENT – UNIFORMED SERVICE </w:t>
            </w:r>
            <w:r>
              <w:rPr>
                <w:sz w:val="18"/>
                <w:szCs w:val="18"/>
              </w:rPr>
              <w:t>members. Y</w:t>
            </w:r>
            <w:r w:rsidRPr="00631C01">
              <w:rPr>
                <w:sz w:val="18"/>
                <w:szCs w:val="18"/>
              </w:rPr>
              <w:t xml:space="preserve">our </w:t>
            </w:r>
            <w:r>
              <w:rPr>
                <w:sz w:val="18"/>
                <w:szCs w:val="18"/>
              </w:rPr>
              <w:t>earned leave will be saved</w:t>
            </w:r>
            <w:r w:rsidRPr="00631C01">
              <w:rPr>
                <w:sz w:val="18"/>
                <w:szCs w:val="18"/>
              </w:rPr>
              <w:t xml:space="preserve"> in the pay system</w:t>
            </w:r>
            <w:r>
              <w:rPr>
                <w:sz w:val="18"/>
                <w:szCs w:val="18"/>
              </w:rPr>
              <w:t xml:space="preserve"> unless you elect to use it.   </w:t>
            </w:r>
          </w:p>
          <w:p w:rsidR="002C32BC" w:rsidRDefault="002C32BC" w:rsidP="002C32BC">
            <w:pPr>
              <w:rPr>
                <w:i/>
                <w:sz w:val="18"/>
                <w:szCs w:val="18"/>
                <w:u w:val="single"/>
              </w:rPr>
            </w:pPr>
            <w:r>
              <w:rPr>
                <w:sz w:val="18"/>
                <w:szCs w:val="18"/>
              </w:rPr>
              <w:t>SEPARATION – US members. Your Annual Leave will be paid out in a lump sum payment.</w:t>
            </w:r>
          </w:p>
          <w:p w:rsidR="002C32BC" w:rsidRDefault="002C32BC" w:rsidP="002C32BC">
            <w:pPr>
              <w:rPr>
                <w:b/>
                <w:i/>
                <w:sz w:val="18"/>
                <w:szCs w:val="18"/>
                <w:u w:val="single"/>
              </w:rPr>
            </w:pPr>
          </w:p>
          <w:p w:rsidR="002C32BC" w:rsidRDefault="002C32BC" w:rsidP="002C32BC">
            <w:pPr>
              <w:rPr>
                <w:b/>
                <w:i/>
                <w:sz w:val="18"/>
                <w:szCs w:val="18"/>
                <w:u w:val="single"/>
              </w:rPr>
            </w:pPr>
          </w:p>
          <w:p w:rsidR="002C32BC" w:rsidRPr="00706213" w:rsidRDefault="002C32BC" w:rsidP="002C32BC">
            <w:pPr>
              <w:rPr>
                <w:b/>
                <w:sz w:val="18"/>
                <w:szCs w:val="18"/>
              </w:rPr>
            </w:pPr>
          </w:p>
          <w:p w:rsidR="002C32BC" w:rsidRPr="000A0A24" w:rsidRDefault="002C32BC" w:rsidP="002C32BC">
            <w:pPr>
              <w:tabs>
                <w:tab w:val="left" w:pos="4350"/>
              </w:tabs>
              <w:jc w:val="center"/>
              <w:rPr>
                <w:b/>
                <w:sz w:val="22"/>
                <w:szCs w:val="22"/>
              </w:rPr>
            </w:pPr>
            <w:r w:rsidRPr="000A0A24">
              <w:rPr>
                <w:b/>
                <w:sz w:val="22"/>
                <w:szCs w:val="22"/>
              </w:rPr>
              <w:t>IV. EARNED LEAVE</w:t>
            </w:r>
            <w:r>
              <w:rPr>
                <w:b/>
                <w:sz w:val="22"/>
                <w:szCs w:val="22"/>
              </w:rPr>
              <w:t xml:space="preserve"> (con’t)</w:t>
            </w:r>
          </w:p>
          <w:p w:rsidR="002C32BC" w:rsidRDefault="002C32BC" w:rsidP="002C32BC">
            <w:pPr>
              <w:rPr>
                <w:b/>
                <w:i/>
                <w:sz w:val="18"/>
                <w:szCs w:val="18"/>
                <w:u w:val="single"/>
              </w:rPr>
            </w:pPr>
          </w:p>
          <w:p w:rsidR="002C32BC" w:rsidRDefault="002C32BC" w:rsidP="002C32BC">
            <w:pPr>
              <w:rPr>
                <w:b/>
                <w:i/>
                <w:sz w:val="18"/>
                <w:szCs w:val="18"/>
                <w:u w:val="single"/>
              </w:rPr>
            </w:pPr>
            <w:r w:rsidRPr="00FA2F65">
              <w:rPr>
                <w:b/>
                <w:i/>
                <w:sz w:val="18"/>
                <w:szCs w:val="18"/>
                <w:u w:val="single"/>
              </w:rPr>
              <w:t>Forfeiture of earned leave</w:t>
            </w:r>
          </w:p>
          <w:p w:rsidR="002C32BC" w:rsidRDefault="002C32BC" w:rsidP="002C32BC">
            <w:pPr>
              <w:rPr>
                <w:b/>
                <w:i/>
                <w:sz w:val="18"/>
                <w:szCs w:val="18"/>
                <w:u w:val="single"/>
              </w:rPr>
            </w:pPr>
          </w:p>
          <w:p w:rsidR="002C32BC" w:rsidRDefault="002C32BC" w:rsidP="002C32BC">
            <w:pPr>
              <w:rPr>
                <w:sz w:val="18"/>
                <w:szCs w:val="18"/>
              </w:rPr>
            </w:pPr>
            <w:r w:rsidRPr="00631C01">
              <w:rPr>
                <w:sz w:val="18"/>
                <w:szCs w:val="18"/>
              </w:rPr>
              <w:t xml:space="preserve">ABSENT – UNIFORMED SERVICE </w:t>
            </w:r>
            <w:r>
              <w:rPr>
                <w:sz w:val="18"/>
                <w:szCs w:val="18"/>
              </w:rPr>
              <w:t>status:</w:t>
            </w:r>
            <w:r>
              <w:rPr>
                <w:sz w:val="18"/>
                <w:szCs w:val="18"/>
              </w:rPr>
              <w:br/>
              <w:t xml:space="preserve">(1) A maximum of 240 hours of Military Leave can be accumulated. Military Leave over 240 hours will be forfeited and cannot be restored. </w:t>
            </w:r>
          </w:p>
          <w:p w:rsidR="002C32BC" w:rsidRDefault="002C32BC" w:rsidP="002C32BC">
            <w:pPr>
              <w:rPr>
                <w:sz w:val="18"/>
                <w:szCs w:val="18"/>
              </w:rPr>
            </w:pPr>
            <w:r>
              <w:rPr>
                <w:sz w:val="18"/>
                <w:szCs w:val="18"/>
              </w:rPr>
              <w:t>(2) A maximum of 240 hours of Annual Leave can be accumulated. Annual Leave over 240 hours will be forfeited, but may be restored upon submission of an appropriate request.</w:t>
            </w:r>
          </w:p>
          <w:p w:rsidR="002C32BC" w:rsidRDefault="002C32BC" w:rsidP="002C32BC">
            <w:pPr>
              <w:rPr>
                <w:sz w:val="18"/>
                <w:szCs w:val="18"/>
              </w:rPr>
            </w:pPr>
            <w:r>
              <w:rPr>
                <w:sz w:val="18"/>
                <w:szCs w:val="18"/>
              </w:rPr>
              <w:t xml:space="preserve">(3) </w:t>
            </w:r>
            <w:r w:rsidRPr="002C4C3A">
              <w:rPr>
                <w:sz w:val="18"/>
                <w:szCs w:val="18"/>
              </w:rPr>
              <w:t xml:space="preserve">Compensatory </w:t>
            </w:r>
            <w:r>
              <w:rPr>
                <w:sz w:val="18"/>
                <w:szCs w:val="18"/>
              </w:rPr>
              <w:t>T</w:t>
            </w:r>
            <w:r w:rsidRPr="002C4C3A">
              <w:rPr>
                <w:sz w:val="18"/>
                <w:szCs w:val="18"/>
              </w:rPr>
              <w:t>ime</w:t>
            </w:r>
            <w:r>
              <w:rPr>
                <w:sz w:val="18"/>
                <w:szCs w:val="18"/>
              </w:rPr>
              <w:t xml:space="preserve"> and </w:t>
            </w:r>
            <w:r w:rsidRPr="002C4C3A">
              <w:rPr>
                <w:sz w:val="18"/>
                <w:szCs w:val="18"/>
              </w:rPr>
              <w:t>Time off Awards</w:t>
            </w:r>
            <w:r>
              <w:rPr>
                <w:sz w:val="18"/>
                <w:szCs w:val="18"/>
              </w:rPr>
              <w:t xml:space="preserve"> cannot be conserved nor restored and will forfeited if not used within 1 year from date they were earned. Employee must show proof of lost comp time due to deployment, such as LES’ and pay documentation. </w:t>
            </w:r>
          </w:p>
          <w:p w:rsidR="002C32BC" w:rsidRDefault="002C32BC" w:rsidP="002C32BC">
            <w:pPr>
              <w:tabs>
                <w:tab w:val="left" w:pos="4350"/>
              </w:tabs>
              <w:rPr>
                <w:b/>
                <w:sz w:val="22"/>
                <w:szCs w:val="22"/>
              </w:rPr>
            </w:pPr>
            <w:r>
              <w:rPr>
                <w:b/>
                <w:sz w:val="22"/>
                <w:szCs w:val="22"/>
              </w:rPr>
              <w:t xml:space="preserve">                                                                       </w:t>
            </w:r>
          </w:p>
          <w:p w:rsidR="002C32BC" w:rsidRDefault="002C32BC" w:rsidP="002C32BC">
            <w:pPr>
              <w:rPr>
                <w:sz w:val="18"/>
                <w:szCs w:val="18"/>
              </w:rPr>
            </w:pPr>
            <w:r>
              <w:rPr>
                <w:sz w:val="18"/>
                <w:szCs w:val="18"/>
              </w:rPr>
              <w:t>SEPARATION – US status:</w:t>
            </w:r>
          </w:p>
          <w:p w:rsidR="002C32BC" w:rsidRDefault="002C32BC" w:rsidP="002C32BC">
            <w:pPr>
              <w:rPr>
                <w:sz w:val="18"/>
                <w:szCs w:val="18"/>
              </w:rPr>
            </w:pPr>
            <w:r>
              <w:rPr>
                <w:sz w:val="18"/>
                <w:szCs w:val="18"/>
              </w:rPr>
              <w:t xml:space="preserve"> </w:t>
            </w:r>
            <w:r w:rsidRPr="00631C01">
              <w:rPr>
                <w:sz w:val="18"/>
                <w:szCs w:val="18"/>
              </w:rPr>
              <w:t xml:space="preserve">If </w:t>
            </w:r>
            <w:r>
              <w:rPr>
                <w:sz w:val="18"/>
                <w:szCs w:val="18"/>
              </w:rPr>
              <w:t>using</w:t>
            </w:r>
            <w:r w:rsidRPr="00631C01">
              <w:rPr>
                <w:sz w:val="18"/>
                <w:szCs w:val="18"/>
              </w:rPr>
              <w:t xml:space="preserve"> earned leave, your </w:t>
            </w:r>
            <w:r>
              <w:rPr>
                <w:sz w:val="18"/>
                <w:szCs w:val="18"/>
              </w:rPr>
              <w:t>separation</w:t>
            </w:r>
            <w:r w:rsidRPr="00631C01">
              <w:rPr>
                <w:sz w:val="18"/>
                <w:szCs w:val="18"/>
              </w:rPr>
              <w:t xml:space="preserve"> </w:t>
            </w:r>
            <w:r>
              <w:rPr>
                <w:sz w:val="18"/>
                <w:szCs w:val="18"/>
              </w:rPr>
              <w:t xml:space="preserve">effective </w:t>
            </w:r>
            <w:r w:rsidRPr="00631C01">
              <w:rPr>
                <w:sz w:val="18"/>
                <w:szCs w:val="18"/>
              </w:rPr>
              <w:t xml:space="preserve">date will be the </w:t>
            </w:r>
            <w:r>
              <w:rPr>
                <w:sz w:val="18"/>
                <w:szCs w:val="18"/>
              </w:rPr>
              <w:t xml:space="preserve">last day of </w:t>
            </w:r>
            <w:r w:rsidRPr="00631C01">
              <w:rPr>
                <w:sz w:val="18"/>
                <w:szCs w:val="18"/>
              </w:rPr>
              <w:t xml:space="preserve">your </w:t>
            </w:r>
            <w:r>
              <w:rPr>
                <w:sz w:val="18"/>
                <w:szCs w:val="18"/>
              </w:rPr>
              <w:t xml:space="preserve">earned </w:t>
            </w:r>
            <w:r w:rsidRPr="00631C01">
              <w:rPr>
                <w:sz w:val="18"/>
                <w:szCs w:val="18"/>
              </w:rPr>
              <w:t>leave.</w:t>
            </w:r>
            <w:r>
              <w:rPr>
                <w:sz w:val="18"/>
                <w:szCs w:val="18"/>
              </w:rPr>
              <w:t xml:space="preserve">  Otherwise;  </w:t>
            </w:r>
            <w:r>
              <w:rPr>
                <w:sz w:val="18"/>
                <w:szCs w:val="18"/>
              </w:rPr>
              <w:br/>
              <w:t>(1) Paid Military Leave, Compensatory Time, and Time Off Awards will be forfeited if not used prior to separation and cannot be restored.</w:t>
            </w:r>
          </w:p>
          <w:p w:rsidR="002C32BC" w:rsidRDefault="002C32BC" w:rsidP="002C32BC">
            <w:pPr>
              <w:rPr>
                <w:sz w:val="18"/>
                <w:szCs w:val="18"/>
              </w:rPr>
            </w:pPr>
            <w:r>
              <w:rPr>
                <w:sz w:val="18"/>
                <w:szCs w:val="18"/>
              </w:rPr>
              <w:t xml:space="preserve">(2) Annual Leave – </w:t>
            </w:r>
            <w:r w:rsidRPr="00631C01">
              <w:rPr>
                <w:sz w:val="18"/>
                <w:szCs w:val="18"/>
              </w:rPr>
              <w:t>you will receive a lump sum payment</w:t>
            </w:r>
            <w:r>
              <w:rPr>
                <w:sz w:val="18"/>
                <w:szCs w:val="18"/>
              </w:rPr>
              <w:t xml:space="preserve">.   </w:t>
            </w:r>
          </w:p>
          <w:p w:rsidR="002C32BC" w:rsidRDefault="002C32BC" w:rsidP="002C32BC">
            <w:pPr>
              <w:rPr>
                <w:sz w:val="18"/>
                <w:szCs w:val="18"/>
              </w:rPr>
            </w:pPr>
          </w:p>
          <w:p w:rsidR="002C32BC" w:rsidRPr="005A72FB" w:rsidRDefault="002C32BC" w:rsidP="002C32BC">
            <w:pPr>
              <w:rPr>
                <w:sz w:val="18"/>
                <w:szCs w:val="18"/>
              </w:rPr>
            </w:pPr>
            <w:r w:rsidRPr="00631C01">
              <w:rPr>
                <w:sz w:val="18"/>
                <w:szCs w:val="18"/>
              </w:rPr>
              <w:t xml:space="preserve">SEPARATION – US </w:t>
            </w:r>
            <w:r>
              <w:rPr>
                <w:sz w:val="18"/>
                <w:szCs w:val="18"/>
              </w:rPr>
              <w:t>members. Y</w:t>
            </w:r>
            <w:r w:rsidRPr="00631C01">
              <w:rPr>
                <w:sz w:val="18"/>
                <w:szCs w:val="18"/>
              </w:rPr>
              <w:t xml:space="preserve">ou will </w:t>
            </w:r>
            <w:r>
              <w:rPr>
                <w:sz w:val="18"/>
                <w:szCs w:val="18"/>
              </w:rPr>
              <w:t xml:space="preserve">automatically </w:t>
            </w:r>
            <w:r w:rsidRPr="00631C01">
              <w:rPr>
                <w:sz w:val="18"/>
                <w:szCs w:val="18"/>
              </w:rPr>
              <w:t>receive a lump sum payment paid out by DFAS, which will be on your last LES.</w:t>
            </w:r>
          </w:p>
        </w:tc>
      </w:tr>
      <w:tr w:rsidR="002C32BC" w:rsidRPr="00AE0D8F" w:rsidTr="00561417">
        <w:trPr>
          <w:trHeight w:val="165"/>
        </w:trPr>
        <w:tc>
          <w:tcPr>
            <w:tcW w:w="10885" w:type="dxa"/>
            <w:gridSpan w:val="12"/>
            <w:shd w:val="clear" w:color="auto" w:fill="FFFF00"/>
          </w:tcPr>
          <w:p w:rsidR="002C32BC" w:rsidRPr="000317BA" w:rsidRDefault="002C32BC" w:rsidP="002C32BC">
            <w:pPr>
              <w:rPr>
                <w:b/>
                <w:sz w:val="20"/>
                <w:szCs w:val="20"/>
              </w:rPr>
            </w:pPr>
            <w:r w:rsidRPr="000317BA">
              <w:rPr>
                <w:b/>
                <w:sz w:val="18"/>
                <w:szCs w:val="18"/>
              </w:rPr>
              <w:t>Initial ONLY ONE:</w:t>
            </w:r>
          </w:p>
        </w:tc>
      </w:tr>
      <w:tr w:rsidR="002C32BC" w:rsidRPr="00AE0D8F" w:rsidTr="00561417">
        <w:trPr>
          <w:trHeight w:val="165"/>
        </w:trPr>
        <w:tc>
          <w:tcPr>
            <w:tcW w:w="829" w:type="dxa"/>
            <w:gridSpan w:val="3"/>
          </w:tcPr>
          <w:p w:rsidR="002C32BC" w:rsidRDefault="002C32BC" w:rsidP="002C32BC">
            <w:pPr>
              <w:rPr>
                <w:sz w:val="18"/>
                <w:szCs w:val="18"/>
              </w:rPr>
            </w:pPr>
          </w:p>
          <w:p w:rsidR="002C32BC" w:rsidRDefault="002C32BC" w:rsidP="002C32BC">
            <w:pPr>
              <w:rPr>
                <w:sz w:val="18"/>
                <w:szCs w:val="18"/>
              </w:rPr>
            </w:pPr>
          </w:p>
        </w:tc>
        <w:tc>
          <w:tcPr>
            <w:tcW w:w="10056" w:type="dxa"/>
            <w:gridSpan w:val="9"/>
          </w:tcPr>
          <w:p w:rsidR="002C32BC" w:rsidRPr="000F7FB2" w:rsidRDefault="002C32BC" w:rsidP="002C32BC">
            <w:pPr>
              <w:rPr>
                <w:sz w:val="20"/>
                <w:szCs w:val="20"/>
              </w:rPr>
            </w:pPr>
            <w:r w:rsidRPr="000F7FB2">
              <w:rPr>
                <w:sz w:val="20"/>
                <w:szCs w:val="20"/>
              </w:rPr>
              <w:t xml:space="preserve">I </w:t>
            </w:r>
            <w:r w:rsidRPr="000F7FB2">
              <w:rPr>
                <w:b/>
                <w:sz w:val="20"/>
                <w:szCs w:val="20"/>
              </w:rPr>
              <w:t xml:space="preserve">DO </w:t>
            </w:r>
            <w:r w:rsidRPr="000F7FB2">
              <w:rPr>
                <w:sz w:val="20"/>
                <w:szCs w:val="20"/>
              </w:rPr>
              <w:t xml:space="preserve">have compensatory time earned and I elect to use it before being placed in Absent-US status. I will provide the HRO with my ATAAP leave plan to determine the effective date. </w:t>
            </w:r>
          </w:p>
        </w:tc>
      </w:tr>
      <w:tr w:rsidR="002C32BC" w:rsidRPr="002D5D2A" w:rsidTr="00561417">
        <w:trPr>
          <w:trHeight w:val="165"/>
        </w:trPr>
        <w:tc>
          <w:tcPr>
            <w:tcW w:w="829" w:type="dxa"/>
            <w:gridSpan w:val="3"/>
          </w:tcPr>
          <w:p w:rsidR="002C32BC" w:rsidRPr="00631C01" w:rsidRDefault="002C32BC" w:rsidP="002C32BC">
            <w:pPr>
              <w:rPr>
                <w:sz w:val="20"/>
                <w:szCs w:val="20"/>
              </w:rPr>
            </w:pPr>
          </w:p>
        </w:tc>
        <w:tc>
          <w:tcPr>
            <w:tcW w:w="10056" w:type="dxa"/>
            <w:gridSpan w:val="9"/>
          </w:tcPr>
          <w:p w:rsidR="002C32BC" w:rsidRPr="000F7FB2" w:rsidRDefault="002C32BC" w:rsidP="002C32BC">
            <w:pPr>
              <w:rPr>
                <w:i/>
                <w:sz w:val="20"/>
                <w:szCs w:val="20"/>
              </w:rPr>
            </w:pPr>
            <w:r w:rsidRPr="000F7FB2">
              <w:rPr>
                <w:sz w:val="20"/>
                <w:szCs w:val="20"/>
              </w:rPr>
              <w:t xml:space="preserve">I </w:t>
            </w:r>
            <w:r w:rsidRPr="000F7FB2">
              <w:rPr>
                <w:b/>
                <w:sz w:val="20"/>
                <w:szCs w:val="20"/>
              </w:rPr>
              <w:t>DO NOT</w:t>
            </w:r>
            <w:r w:rsidRPr="000F7FB2">
              <w:rPr>
                <w:sz w:val="20"/>
                <w:szCs w:val="20"/>
              </w:rPr>
              <w:t xml:space="preserve"> have compensatory time earned that I would like to use prior to being placed in A-US. My Absent Uniform Service date will be the same date as the start of my military order.</w:t>
            </w:r>
          </w:p>
        </w:tc>
      </w:tr>
      <w:tr w:rsidR="002C32BC" w:rsidRPr="002D5D2A" w:rsidTr="00561417">
        <w:trPr>
          <w:trHeight w:val="165"/>
        </w:trPr>
        <w:tc>
          <w:tcPr>
            <w:tcW w:w="829" w:type="dxa"/>
            <w:gridSpan w:val="3"/>
            <w:shd w:val="clear" w:color="auto" w:fill="FFFF00"/>
          </w:tcPr>
          <w:p w:rsidR="002C32BC" w:rsidRPr="00026AD4" w:rsidRDefault="002C32BC" w:rsidP="002C32BC">
            <w:pPr>
              <w:rPr>
                <w:b/>
                <w:sz w:val="20"/>
                <w:szCs w:val="20"/>
              </w:rPr>
            </w:pPr>
            <w:r>
              <w:rPr>
                <w:b/>
                <w:sz w:val="20"/>
                <w:szCs w:val="20"/>
              </w:rPr>
              <w:t>Initial:</w:t>
            </w:r>
          </w:p>
        </w:tc>
        <w:tc>
          <w:tcPr>
            <w:tcW w:w="10056" w:type="dxa"/>
            <w:gridSpan w:val="9"/>
            <w:shd w:val="clear" w:color="auto" w:fill="FFFF00"/>
          </w:tcPr>
          <w:p w:rsidR="002C32BC" w:rsidRPr="000F7FB2" w:rsidRDefault="002C32BC" w:rsidP="002C32BC">
            <w:pPr>
              <w:rPr>
                <w:b/>
                <w:sz w:val="20"/>
                <w:szCs w:val="20"/>
              </w:rPr>
            </w:pPr>
            <w:r w:rsidRPr="000F7FB2">
              <w:rPr>
                <w:b/>
                <w:sz w:val="20"/>
                <w:szCs w:val="20"/>
              </w:rPr>
              <w:t>Initial:</w:t>
            </w:r>
          </w:p>
        </w:tc>
      </w:tr>
      <w:tr w:rsidR="002C32BC" w:rsidRPr="002D5D2A" w:rsidTr="00561417">
        <w:trPr>
          <w:trHeight w:val="165"/>
        </w:trPr>
        <w:tc>
          <w:tcPr>
            <w:tcW w:w="829" w:type="dxa"/>
            <w:gridSpan w:val="3"/>
            <w:shd w:val="clear" w:color="auto" w:fill="FFFFFF" w:themeFill="background1"/>
          </w:tcPr>
          <w:p w:rsidR="002C32BC" w:rsidRDefault="002C32BC" w:rsidP="002C32BC">
            <w:pPr>
              <w:rPr>
                <w:b/>
                <w:sz w:val="20"/>
                <w:szCs w:val="20"/>
              </w:rPr>
            </w:pPr>
          </w:p>
        </w:tc>
        <w:tc>
          <w:tcPr>
            <w:tcW w:w="10056" w:type="dxa"/>
            <w:gridSpan w:val="9"/>
            <w:shd w:val="clear" w:color="auto" w:fill="FFFFFF" w:themeFill="background1"/>
          </w:tcPr>
          <w:p w:rsidR="002C32BC" w:rsidRPr="000F7FB2" w:rsidRDefault="002C32BC" w:rsidP="002C32BC">
            <w:pPr>
              <w:rPr>
                <w:b/>
                <w:sz w:val="20"/>
                <w:szCs w:val="20"/>
              </w:rPr>
            </w:pPr>
            <w:r w:rsidRPr="000F7FB2">
              <w:rPr>
                <w:sz w:val="20"/>
                <w:szCs w:val="20"/>
              </w:rPr>
              <w:t>I understand my absence or separation allows use of and has certain effects on my technician leave while in Absent-US/Separation US.</w:t>
            </w:r>
          </w:p>
        </w:tc>
      </w:tr>
      <w:tr w:rsidR="002C32BC" w:rsidRPr="00631C01" w:rsidTr="00561417">
        <w:trPr>
          <w:trHeight w:val="165"/>
        </w:trPr>
        <w:tc>
          <w:tcPr>
            <w:tcW w:w="10885" w:type="dxa"/>
            <w:gridSpan w:val="12"/>
            <w:shd w:val="clear" w:color="auto" w:fill="D9D9D9"/>
          </w:tcPr>
          <w:p w:rsidR="002C32BC" w:rsidRPr="00773AFC" w:rsidRDefault="002C32BC" w:rsidP="002C32BC">
            <w:pPr>
              <w:jc w:val="center"/>
              <w:rPr>
                <w:b/>
                <w:sz w:val="22"/>
                <w:szCs w:val="22"/>
              </w:rPr>
            </w:pPr>
            <w:r>
              <w:br w:type="page"/>
            </w:r>
            <w:r w:rsidRPr="00773AFC">
              <w:rPr>
                <w:b/>
                <w:sz w:val="22"/>
                <w:szCs w:val="22"/>
              </w:rPr>
              <w:t xml:space="preserve">V. TECHNICIAN PAY </w:t>
            </w:r>
          </w:p>
          <w:p w:rsidR="002C32BC" w:rsidRDefault="002C32BC" w:rsidP="002C32BC">
            <w:pPr>
              <w:rPr>
                <w:color w:val="000000"/>
                <w:sz w:val="18"/>
                <w:szCs w:val="18"/>
              </w:rPr>
            </w:pPr>
            <w:r w:rsidRPr="003662B4">
              <w:rPr>
                <w:sz w:val="18"/>
                <w:szCs w:val="18"/>
              </w:rPr>
              <w:t xml:space="preserve"> </w:t>
            </w:r>
            <w:bookmarkStart w:id="1" w:name="OLE_LINK7"/>
            <w:bookmarkStart w:id="2" w:name="OLE_LINK8"/>
            <w:r w:rsidRPr="003662B4">
              <w:rPr>
                <w:sz w:val="18"/>
                <w:szCs w:val="18"/>
              </w:rPr>
              <w:t>ABSENT – UNIFORMED SERVICE members</w:t>
            </w:r>
            <w:r>
              <w:rPr>
                <w:sz w:val="18"/>
                <w:szCs w:val="18"/>
              </w:rPr>
              <w:t>.  You</w:t>
            </w:r>
            <w:r w:rsidRPr="003662B4">
              <w:rPr>
                <w:sz w:val="18"/>
                <w:szCs w:val="18"/>
              </w:rPr>
              <w:t xml:space="preserve"> will </w:t>
            </w:r>
            <w:bookmarkEnd w:id="1"/>
            <w:bookmarkEnd w:id="2"/>
            <w:r>
              <w:rPr>
                <w:sz w:val="18"/>
                <w:szCs w:val="18"/>
              </w:rPr>
              <w:t>have certain e</w:t>
            </w:r>
            <w:r w:rsidRPr="003662B4">
              <w:rPr>
                <w:sz w:val="18"/>
                <w:szCs w:val="18"/>
              </w:rPr>
              <w:t xml:space="preserve">ffects on </w:t>
            </w:r>
            <w:r>
              <w:rPr>
                <w:sz w:val="18"/>
                <w:szCs w:val="18"/>
              </w:rPr>
              <w:t xml:space="preserve">any </w:t>
            </w:r>
            <w:r w:rsidRPr="003662B4">
              <w:rPr>
                <w:sz w:val="18"/>
                <w:szCs w:val="18"/>
              </w:rPr>
              <w:t>automated deductions, investments and/or garnishments such as normal employment benefits or investments (</w:t>
            </w:r>
            <w:r>
              <w:rPr>
                <w:sz w:val="18"/>
                <w:szCs w:val="18"/>
              </w:rPr>
              <w:t xml:space="preserve">Health Benefits, Life Insurance, </w:t>
            </w:r>
            <w:r w:rsidRPr="003662B4">
              <w:rPr>
                <w:sz w:val="18"/>
                <w:szCs w:val="18"/>
              </w:rPr>
              <w:t>Thrift Savings Plan</w:t>
            </w:r>
            <w:r>
              <w:rPr>
                <w:sz w:val="18"/>
                <w:szCs w:val="18"/>
              </w:rPr>
              <w:t>, and Loans</w:t>
            </w:r>
            <w:r w:rsidRPr="003662B4">
              <w:rPr>
                <w:sz w:val="18"/>
                <w:szCs w:val="18"/>
              </w:rPr>
              <w:t xml:space="preserve">) established on your technician pay will </w:t>
            </w:r>
            <w:r>
              <w:rPr>
                <w:sz w:val="18"/>
                <w:szCs w:val="18"/>
              </w:rPr>
              <w:t xml:space="preserve">temporarily </w:t>
            </w:r>
            <w:r w:rsidRPr="003662B4">
              <w:rPr>
                <w:sz w:val="18"/>
                <w:szCs w:val="18"/>
              </w:rPr>
              <w:t xml:space="preserve">halt during your </w:t>
            </w:r>
            <w:r>
              <w:rPr>
                <w:sz w:val="18"/>
                <w:szCs w:val="18"/>
              </w:rPr>
              <w:t>Non-Pay status</w:t>
            </w:r>
            <w:r w:rsidRPr="003662B4">
              <w:rPr>
                <w:sz w:val="18"/>
                <w:szCs w:val="18"/>
              </w:rPr>
              <w:t xml:space="preserve"> and </w:t>
            </w:r>
            <w:r>
              <w:rPr>
                <w:sz w:val="18"/>
                <w:szCs w:val="18"/>
              </w:rPr>
              <w:t xml:space="preserve">will </w:t>
            </w:r>
            <w:r w:rsidRPr="003662B4">
              <w:rPr>
                <w:sz w:val="18"/>
                <w:szCs w:val="18"/>
              </w:rPr>
              <w:t>be automatically restored upon your return to duty</w:t>
            </w:r>
            <w:r>
              <w:rPr>
                <w:sz w:val="18"/>
                <w:szCs w:val="18"/>
              </w:rPr>
              <w:t xml:space="preserve"> or during times when you are in Active Pay status (i.e. while using accrued leave, military leave, etc)</w:t>
            </w:r>
            <w:r w:rsidRPr="003662B4">
              <w:rPr>
                <w:sz w:val="18"/>
                <w:szCs w:val="18"/>
              </w:rPr>
              <w:t xml:space="preserve">.  If you have </w:t>
            </w:r>
            <w:r w:rsidRPr="003662B4">
              <w:rPr>
                <w:b/>
                <w:sz w:val="18"/>
                <w:szCs w:val="18"/>
              </w:rPr>
              <w:t>child support</w:t>
            </w:r>
            <w:r w:rsidRPr="003662B4">
              <w:rPr>
                <w:sz w:val="18"/>
                <w:szCs w:val="18"/>
              </w:rPr>
              <w:t xml:space="preserve"> payments/garnishments established on your technician pay, </w:t>
            </w:r>
            <w:r>
              <w:rPr>
                <w:sz w:val="18"/>
                <w:szCs w:val="18"/>
              </w:rPr>
              <w:t>y</w:t>
            </w:r>
            <w:r w:rsidRPr="003662B4">
              <w:rPr>
                <w:sz w:val="18"/>
                <w:szCs w:val="18"/>
              </w:rPr>
              <w:t xml:space="preserve">ou must ensure DFAS has a copy of the court order.  DFAS contact number is </w:t>
            </w:r>
            <w:r w:rsidRPr="003662B4">
              <w:rPr>
                <w:color w:val="000000"/>
                <w:sz w:val="18"/>
                <w:szCs w:val="18"/>
              </w:rPr>
              <w:t>(866) 859-1845.</w:t>
            </w:r>
          </w:p>
          <w:p w:rsidR="002C32BC" w:rsidRDefault="002C32BC" w:rsidP="002C32BC">
            <w:pPr>
              <w:rPr>
                <w:color w:val="000000"/>
                <w:sz w:val="18"/>
                <w:szCs w:val="18"/>
              </w:rPr>
            </w:pPr>
          </w:p>
          <w:p w:rsidR="002C32BC" w:rsidRPr="00486F07" w:rsidRDefault="002C32BC" w:rsidP="002C32BC">
            <w:pPr>
              <w:rPr>
                <w:color w:val="000000"/>
                <w:sz w:val="18"/>
                <w:szCs w:val="18"/>
              </w:rPr>
            </w:pPr>
            <w:r w:rsidRPr="00773AFC">
              <w:rPr>
                <w:color w:val="000000"/>
                <w:sz w:val="18"/>
                <w:szCs w:val="18"/>
              </w:rPr>
              <w:t xml:space="preserve">You may be eligible to receive a “Reservist Differential” payment if your civilian “basic pay” normally exceeds the amount of your military pay during a pay period if you are in support of </w:t>
            </w:r>
            <w:r w:rsidRPr="00773AFC">
              <w:rPr>
                <w:i/>
                <w:color w:val="000000"/>
                <w:sz w:val="18"/>
                <w:szCs w:val="18"/>
              </w:rPr>
              <w:t>contingent</w:t>
            </w:r>
            <w:r w:rsidRPr="00773AFC">
              <w:rPr>
                <w:color w:val="000000"/>
                <w:sz w:val="18"/>
                <w:szCs w:val="18"/>
              </w:rPr>
              <w:t xml:space="preserve"> operations </w:t>
            </w:r>
            <w:r w:rsidRPr="00773AFC">
              <w:rPr>
                <w:sz w:val="18"/>
                <w:szCs w:val="18"/>
              </w:rPr>
              <w:t>as Bosnia, Iraqi Crisis, Kosovo, Enduring Freedom, and Noble Eagle (Title 10 USC 331, 332, 333, 688, 12301 (a), 12302, 12304, 12305, or12406)</w:t>
            </w:r>
            <w:r w:rsidRPr="00773AFC">
              <w:rPr>
                <w:color w:val="000000"/>
                <w:sz w:val="18"/>
                <w:szCs w:val="18"/>
              </w:rPr>
              <w:t xml:space="preserve">.  You may receive a differential sum equal to the amount of your civilian salary to offset your military pay as long as you are in authorized Non-Pay status.  Additional information can be found at </w:t>
            </w:r>
            <w:hyperlink r:id="rId8" w:history="1">
              <w:r w:rsidRPr="00773AFC">
                <w:rPr>
                  <w:rStyle w:val="Hyperlink"/>
                  <w:color w:val="auto"/>
                  <w:sz w:val="18"/>
                  <w:szCs w:val="18"/>
                </w:rPr>
                <w:t>http://www.opm.gov/reservist/</w:t>
              </w:r>
            </w:hyperlink>
            <w:r w:rsidRPr="00773AFC">
              <w:rPr>
                <w:sz w:val="18"/>
                <w:szCs w:val="18"/>
              </w:rPr>
              <w:t>.</w:t>
            </w:r>
            <w:r w:rsidRPr="00773AFC">
              <w:rPr>
                <w:color w:val="000000"/>
                <w:sz w:val="18"/>
                <w:szCs w:val="18"/>
              </w:rPr>
              <w:t xml:space="preserve">  It is your responsibility to notify the HRO if you believe you qualify for Reservist Differential.</w:t>
            </w:r>
          </w:p>
          <w:p w:rsidR="002C32BC" w:rsidRDefault="002C32BC" w:rsidP="002C32BC">
            <w:pPr>
              <w:rPr>
                <w:color w:val="000000"/>
                <w:sz w:val="18"/>
                <w:szCs w:val="18"/>
              </w:rPr>
            </w:pPr>
          </w:p>
          <w:p w:rsidR="002C32BC" w:rsidRPr="004638DD" w:rsidRDefault="002C32BC" w:rsidP="002C32BC">
            <w:pPr>
              <w:rPr>
                <w:sz w:val="18"/>
                <w:szCs w:val="18"/>
              </w:rPr>
            </w:pPr>
            <w:r w:rsidRPr="004638DD">
              <w:rPr>
                <w:sz w:val="18"/>
                <w:szCs w:val="18"/>
              </w:rPr>
              <w:t xml:space="preserve">SEPARATION </w:t>
            </w:r>
            <w:r>
              <w:rPr>
                <w:sz w:val="18"/>
                <w:szCs w:val="18"/>
              </w:rPr>
              <w:t>–</w:t>
            </w:r>
            <w:r w:rsidRPr="004638DD">
              <w:rPr>
                <w:sz w:val="18"/>
                <w:szCs w:val="18"/>
              </w:rPr>
              <w:t xml:space="preserve"> U</w:t>
            </w:r>
            <w:r>
              <w:rPr>
                <w:sz w:val="18"/>
                <w:szCs w:val="18"/>
              </w:rPr>
              <w:t>S members.  You</w:t>
            </w:r>
            <w:r w:rsidRPr="004638DD">
              <w:rPr>
                <w:sz w:val="18"/>
                <w:szCs w:val="18"/>
              </w:rPr>
              <w:t xml:space="preserve"> will have </w:t>
            </w:r>
            <w:r>
              <w:rPr>
                <w:sz w:val="18"/>
                <w:szCs w:val="18"/>
              </w:rPr>
              <w:t>your</w:t>
            </w:r>
            <w:r w:rsidRPr="004638DD">
              <w:rPr>
                <w:sz w:val="18"/>
                <w:szCs w:val="18"/>
              </w:rPr>
              <w:t xml:space="preserve"> Technician Pay and all Employee Benefits such as automated deductions, investments and/or garnishments discontinue</w:t>
            </w:r>
            <w:r>
              <w:rPr>
                <w:sz w:val="18"/>
                <w:szCs w:val="18"/>
              </w:rPr>
              <w:t>d</w:t>
            </w:r>
            <w:r w:rsidRPr="004638DD">
              <w:rPr>
                <w:sz w:val="18"/>
                <w:szCs w:val="18"/>
              </w:rPr>
              <w:t>.</w:t>
            </w:r>
            <w:r>
              <w:rPr>
                <w:sz w:val="18"/>
                <w:szCs w:val="18"/>
              </w:rPr>
              <w:t xml:space="preserve">  You will receive a separation packet containing forms and directions informing you how to handle your former benefits and/or pay information.  It is </w:t>
            </w:r>
            <w:r w:rsidRPr="003662B4">
              <w:rPr>
                <w:b/>
                <w:sz w:val="18"/>
                <w:szCs w:val="18"/>
              </w:rPr>
              <w:t>your</w:t>
            </w:r>
            <w:r>
              <w:rPr>
                <w:sz w:val="18"/>
                <w:szCs w:val="18"/>
              </w:rPr>
              <w:t xml:space="preserve"> responsibility to coordinate for or meet your deduction or garnishment requirements/obligations.</w:t>
            </w:r>
          </w:p>
          <w:p w:rsidR="002C32BC" w:rsidRPr="004638DD" w:rsidRDefault="002C32BC" w:rsidP="002C32BC">
            <w:pPr>
              <w:rPr>
                <w:sz w:val="18"/>
                <w:szCs w:val="18"/>
              </w:rPr>
            </w:pPr>
            <w:r w:rsidRPr="004638DD">
              <w:rPr>
                <w:sz w:val="18"/>
                <w:szCs w:val="18"/>
              </w:rPr>
              <w:t xml:space="preserve">  </w:t>
            </w:r>
          </w:p>
          <w:p w:rsidR="002C32BC" w:rsidRPr="00631C01" w:rsidRDefault="002C32BC" w:rsidP="002C32BC">
            <w:pPr>
              <w:rPr>
                <w:sz w:val="20"/>
                <w:szCs w:val="20"/>
              </w:rPr>
            </w:pPr>
            <w:r w:rsidRPr="004638DD">
              <w:rPr>
                <w:sz w:val="18"/>
                <w:szCs w:val="18"/>
              </w:rPr>
              <w:t xml:space="preserve">To manage your pay information (i.e. Address, Direct Deposit, LES delivery, and Allotment information) you will need to access the DFAS My Pay Web Site at </w:t>
            </w:r>
            <w:hyperlink r:id="rId9" w:history="1">
              <w:r w:rsidRPr="00C43509">
                <w:rPr>
                  <w:rStyle w:val="Hyperlink"/>
                  <w:sz w:val="18"/>
                  <w:szCs w:val="18"/>
                </w:rPr>
                <w:t>https://mypay.dfas.mil/mypay.aspx</w:t>
              </w:r>
            </w:hyperlink>
            <w:r>
              <w:rPr>
                <w:sz w:val="18"/>
                <w:szCs w:val="18"/>
              </w:rPr>
              <w:t xml:space="preserve">. </w:t>
            </w:r>
          </w:p>
        </w:tc>
      </w:tr>
      <w:tr w:rsidR="002C32BC" w:rsidRPr="00631C01" w:rsidTr="00561417">
        <w:trPr>
          <w:trHeight w:val="165"/>
        </w:trPr>
        <w:tc>
          <w:tcPr>
            <w:tcW w:w="10885" w:type="dxa"/>
            <w:gridSpan w:val="12"/>
            <w:shd w:val="clear" w:color="auto" w:fill="FFFF00"/>
          </w:tcPr>
          <w:p w:rsidR="002C32BC" w:rsidRPr="000317BA" w:rsidRDefault="002C32BC" w:rsidP="002C32BC">
            <w:pPr>
              <w:rPr>
                <w:b/>
                <w:sz w:val="18"/>
                <w:szCs w:val="18"/>
              </w:rPr>
            </w:pPr>
            <w:r w:rsidRPr="000317BA">
              <w:rPr>
                <w:b/>
                <w:sz w:val="18"/>
                <w:szCs w:val="18"/>
              </w:rPr>
              <w:lastRenderedPageBreak/>
              <w:t>Initial</w:t>
            </w:r>
            <w:r>
              <w:rPr>
                <w:b/>
                <w:sz w:val="18"/>
                <w:szCs w:val="18"/>
              </w:rPr>
              <w:t>:</w:t>
            </w:r>
          </w:p>
        </w:tc>
      </w:tr>
      <w:tr w:rsidR="002C32BC" w:rsidRPr="00631C01" w:rsidTr="00561417">
        <w:trPr>
          <w:trHeight w:val="278"/>
        </w:trPr>
        <w:tc>
          <w:tcPr>
            <w:tcW w:w="829" w:type="dxa"/>
            <w:gridSpan w:val="3"/>
            <w:shd w:val="clear" w:color="auto" w:fill="FFFFFF"/>
          </w:tcPr>
          <w:p w:rsidR="002C32BC" w:rsidRDefault="002C32BC" w:rsidP="002C32BC">
            <w:pPr>
              <w:jc w:val="center"/>
              <w:rPr>
                <w:b/>
                <w:sz w:val="20"/>
                <w:szCs w:val="20"/>
              </w:rPr>
            </w:pPr>
          </w:p>
          <w:p w:rsidR="002C32BC" w:rsidRPr="00631C01" w:rsidRDefault="002C32BC" w:rsidP="002C32BC">
            <w:pPr>
              <w:jc w:val="center"/>
              <w:rPr>
                <w:b/>
                <w:sz w:val="20"/>
                <w:szCs w:val="20"/>
              </w:rPr>
            </w:pPr>
          </w:p>
        </w:tc>
        <w:tc>
          <w:tcPr>
            <w:tcW w:w="10056" w:type="dxa"/>
            <w:gridSpan w:val="9"/>
            <w:shd w:val="clear" w:color="auto" w:fill="FFFFFF"/>
          </w:tcPr>
          <w:p w:rsidR="002C32BC" w:rsidRPr="009D3285" w:rsidRDefault="002C32BC" w:rsidP="002C32BC">
            <w:pPr>
              <w:rPr>
                <w:b/>
                <w:sz w:val="20"/>
                <w:szCs w:val="20"/>
              </w:rPr>
            </w:pPr>
            <w:r w:rsidRPr="009D3285">
              <w:rPr>
                <w:sz w:val="20"/>
                <w:szCs w:val="20"/>
              </w:rPr>
              <w:t xml:space="preserve">I understand </w:t>
            </w:r>
            <w:r>
              <w:rPr>
                <w:sz w:val="20"/>
                <w:szCs w:val="20"/>
              </w:rPr>
              <w:t>my absence or separation will have certain effects on my technician pay while in Absent-US/SEP-US.</w:t>
            </w:r>
          </w:p>
        </w:tc>
      </w:tr>
      <w:tr w:rsidR="002C32BC" w:rsidRPr="002B75D2" w:rsidTr="00561417">
        <w:trPr>
          <w:trHeight w:val="165"/>
        </w:trPr>
        <w:tc>
          <w:tcPr>
            <w:tcW w:w="10885" w:type="dxa"/>
            <w:gridSpan w:val="12"/>
            <w:shd w:val="clear" w:color="auto" w:fill="D9D9D9"/>
          </w:tcPr>
          <w:p w:rsidR="002C32BC" w:rsidRDefault="002C32BC" w:rsidP="002C32BC">
            <w:pPr>
              <w:jc w:val="center"/>
              <w:rPr>
                <w:b/>
                <w:sz w:val="22"/>
                <w:szCs w:val="22"/>
              </w:rPr>
            </w:pPr>
            <w:r>
              <w:br w:type="page"/>
            </w:r>
            <w:r>
              <w:br w:type="page"/>
            </w:r>
            <w:r w:rsidRPr="002C264E">
              <w:rPr>
                <w:b/>
                <w:sz w:val="22"/>
                <w:szCs w:val="22"/>
              </w:rPr>
              <w:t>VI. FEDERAL EMPLOYEE’S HEALTH BENEFITS (FEHB)</w:t>
            </w:r>
          </w:p>
          <w:p w:rsidR="002C32BC" w:rsidRPr="00741813" w:rsidRDefault="002C32BC" w:rsidP="002C32BC">
            <w:pPr>
              <w:rPr>
                <w:b/>
                <w:i/>
                <w:sz w:val="20"/>
                <w:szCs w:val="20"/>
                <w:u w:val="single"/>
              </w:rPr>
            </w:pPr>
            <w:r>
              <w:rPr>
                <w:b/>
                <w:i/>
                <w:sz w:val="20"/>
                <w:szCs w:val="20"/>
                <w:u w:val="single"/>
              </w:rPr>
              <w:t>Continuing FEHB during Non-contingency</w:t>
            </w:r>
            <w:r w:rsidRPr="00741813">
              <w:rPr>
                <w:b/>
                <w:i/>
                <w:sz w:val="20"/>
                <w:szCs w:val="20"/>
                <w:u w:val="single"/>
              </w:rPr>
              <w:t xml:space="preserve"> Operations </w:t>
            </w:r>
          </w:p>
          <w:p w:rsidR="002C32BC" w:rsidRPr="002C264E" w:rsidRDefault="002C32BC" w:rsidP="002C32BC">
            <w:pPr>
              <w:rPr>
                <w:sz w:val="18"/>
                <w:szCs w:val="18"/>
              </w:rPr>
            </w:pPr>
            <w:r w:rsidRPr="002C264E">
              <w:rPr>
                <w:sz w:val="18"/>
                <w:szCs w:val="18"/>
              </w:rPr>
              <w:t xml:space="preserve">If you are entering military service for non-contingent operations such as Active Guard Reserve, Active Duty for Special Work, Military School, etc, you may continue FEHB for up to 12 months and pay your share of your premiums.  You may continue your FEHB for an additional 12 months (NTE 24 total months) by paying 102% of the premium which includes your premium share, the Government’s share, and a 2% administrative fee. </w:t>
            </w:r>
          </w:p>
          <w:p w:rsidR="002C32BC" w:rsidRPr="002C264E" w:rsidRDefault="002C32BC" w:rsidP="002C32BC">
            <w:pPr>
              <w:rPr>
                <w:sz w:val="18"/>
                <w:szCs w:val="18"/>
              </w:rPr>
            </w:pPr>
            <w:r w:rsidRPr="002C264E">
              <w:rPr>
                <w:sz w:val="18"/>
                <w:szCs w:val="18"/>
              </w:rPr>
              <w:t xml:space="preserve">If electing to continue FEHB coverage, you may pay the premiums on a continuous basis to avoid an FEHB debt upon your return to duty.  </w:t>
            </w:r>
          </w:p>
          <w:p w:rsidR="002C32BC" w:rsidRPr="002C264E" w:rsidRDefault="002C32BC" w:rsidP="002C32BC">
            <w:pPr>
              <w:rPr>
                <w:sz w:val="18"/>
                <w:szCs w:val="18"/>
              </w:rPr>
            </w:pPr>
            <w:r w:rsidRPr="002C264E">
              <w:rPr>
                <w:b/>
                <w:sz w:val="18"/>
                <w:szCs w:val="18"/>
              </w:rPr>
              <w:t>Checks should be made payable to DFAS Disbursing Officer, P.O. Box 998009, Cleveland, OH  44199-8019</w:t>
            </w:r>
            <w:r w:rsidRPr="002C264E">
              <w:rPr>
                <w:sz w:val="18"/>
                <w:szCs w:val="18"/>
              </w:rPr>
              <w:t xml:space="preserve">.  </w:t>
            </w:r>
            <w:r w:rsidRPr="002C264E">
              <w:rPr>
                <w:b/>
                <w:sz w:val="18"/>
                <w:szCs w:val="18"/>
              </w:rPr>
              <w:t>Payments should include the member’s SSN and annotate USERRA FEHB payment in the memo part of the check</w:t>
            </w:r>
            <w:r w:rsidRPr="002C264E">
              <w:rPr>
                <w:sz w:val="18"/>
                <w:szCs w:val="18"/>
              </w:rPr>
              <w:t xml:space="preserve">.  </w:t>
            </w:r>
          </w:p>
          <w:p w:rsidR="002C32BC" w:rsidRPr="002C264E" w:rsidRDefault="002C32BC" w:rsidP="002C32BC">
            <w:pPr>
              <w:rPr>
                <w:sz w:val="18"/>
                <w:szCs w:val="18"/>
              </w:rPr>
            </w:pPr>
          </w:p>
          <w:p w:rsidR="002C32BC" w:rsidRPr="00741813" w:rsidRDefault="002C32BC" w:rsidP="002C32BC">
            <w:pPr>
              <w:pStyle w:val="BodyText"/>
              <w:suppressAutoHyphens/>
              <w:jc w:val="left"/>
              <w:rPr>
                <w:b/>
                <w:i/>
                <w:sz w:val="20"/>
                <w:u w:val="single"/>
              </w:rPr>
            </w:pPr>
            <w:r>
              <w:rPr>
                <w:b/>
                <w:i/>
                <w:sz w:val="20"/>
                <w:u w:val="single"/>
              </w:rPr>
              <w:t>Continuing FEHB during Contingency</w:t>
            </w:r>
            <w:r w:rsidRPr="00741813">
              <w:rPr>
                <w:b/>
                <w:i/>
                <w:sz w:val="20"/>
                <w:u w:val="single"/>
              </w:rPr>
              <w:t xml:space="preserve"> Operations</w:t>
            </w:r>
          </w:p>
          <w:p w:rsidR="002C32BC" w:rsidRPr="002C264E" w:rsidRDefault="002C32BC" w:rsidP="002C32BC">
            <w:pPr>
              <w:pStyle w:val="BodyText"/>
              <w:suppressAutoHyphens/>
              <w:jc w:val="left"/>
              <w:rPr>
                <w:color w:val="0000FF"/>
                <w:sz w:val="18"/>
                <w:szCs w:val="18"/>
              </w:rPr>
            </w:pPr>
            <w:r w:rsidRPr="002C264E">
              <w:rPr>
                <w:sz w:val="18"/>
                <w:szCs w:val="18"/>
              </w:rPr>
              <w:t xml:space="preserve">Your FEHB premiums (both the employee and government contributions) will be paid by the agency up to 24 months if you are in support of </w:t>
            </w:r>
            <w:r w:rsidRPr="002C264E">
              <w:rPr>
                <w:i/>
                <w:sz w:val="18"/>
                <w:szCs w:val="18"/>
              </w:rPr>
              <w:t>contingent</w:t>
            </w:r>
            <w:r w:rsidRPr="002C264E">
              <w:rPr>
                <w:sz w:val="18"/>
                <w:szCs w:val="18"/>
              </w:rPr>
              <w:t xml:space="preserve"> operations such as Bosnia, Iraqi Crisis, Kosovo, Enduring Freedom, and Noble Eagle, so long as you are: </w:t>
            </w:r>
            <w:r w:rsidRPr="002C264E">
              <w:rPr>
                <w:sz w:val="18"/>
                <w:szCs w:val="18"/>
              </w:rPr>
              <w:br/>
              <w:t>(1) Called or ordered to active duty (voluntarily or involuntarily) in support of contingency operation as defined in 10 USC, section 101(a)(1(3).</w:t>
            </w:r>
            <w:r w:rsidRPr="002C264E">
              <w:rPr>
                <w:sz w:val="18"/>
                <w:szCs w:val="18"/>
              </w:rPr>
              <w:br/>
              <w:t xml:space="preserve">(2) Placed in either ABSENT – UNIFORMED SERVICE to perform active duty. </w:t>
            </w:r>
            <w:r w:rsidRPr="002C264E">
              <w:rPr>
                <w:sz w:val="18"/>
                <w:szCs w:val="18"/>
              </w:rPr>
              <w:br/>
              <w:t>(3) Serving on active duty for a period of more than 30 consecutive days.</w:t>
            </w:r>
            <w:r w:rsidRPr="002C264E">
              <w:rPr>
                <w:color w:val="0000FF"/>
                <w:sz w:val="18"/>
                <w:szCs w:val="18"/>
              </w:rPr>
              <w:t xml:space="preserve"> </w:t>
            </w:r>
          </w:p>
          <w:p w:rsidR="002C32BC" w:rsidRPr="002C264E" w:rsidRDefault="002C32BC" w:rsidP="002C32BC">
            <w:pPr>
              <w:pStyle w:val="NoSpacing"/>
              <w:rPr>
                <w:rStyle w:val="Emphasis"/>
                <w:i w:val="0"/>
                <w:sz w:val="18"/>
                <w:szCs w:val="18"/>
              </w:rPr>
            </w:pPr>
            <w:r w:rsidRPr="002C264E">
              <w:rPr>
                <w:rStyle w:val="Emphasis"/>
                <w:sz w:val="18"/>
                <w:szCs w:val="18"/>
              </w:rPr>
              <w:t>**Use of Intermittent Leave: Normal FEHB deductions (your share + Gov’t share) will resume</w:t>
            </w:r>
            <w:r>
              <w:rPr>
                <w:rStyle w:val="Emphasis"/>
                <w:sz w:val="18"/>
                <w:szCs w:val="18"/>
              </w:rPr>
              <w:t xml:space="preserve"> </w:t>
            </w:r>
            <w:r w:rsidRPr="002C264E">
              <w:rPr>
                <w:rStyle w:val="Emphasis"/>
                <w:sz w:val="18"/>
                <w:szCs w:val="18"/>
              </w:rPr>
              <w:t>during any period you receive paid leave.</w:t>
            </w:r>
          </w:p>
          <w:p w:rsidR="002C32BC" w:rsidRDefault="002C32BC" w:rsidP="002C32BC">
            <w:pPr>
              <w:rPr>
                <w:sz w:val="18"/>
                <w:szCs w:val="18"/>
                <w:highlight w:val="yellow"/>
              </w:rPr>
            </w:pPr>
          </w:p>
          <w:p w:rsidR="002C32BC" w:rsidRPr="006E64DE" w:rsidRDefault="002C32BC" w:rsidP="002C32BC">
            <w:pPr>
              <w:rPr>
                <w:sz w:val="18"/>
                <w:szCs w:val="18"/>
                <w:highlight w:val="yellow"/>
              </w:rPr>
            </w:pPr>
            <w:r>
              <w:rPr>
                <w:sz w:val="18"/>
                <w:szCs w:val="18"/>
              </w:rPr>
              <w:t xml:space="preserve"> SEPARATION – US members: </w:t>
            </w:r>
            <w:r w:rsidRPr="002C264E">
              <w:rPr>
                <w:sz w:val="18"/>
                <w:szCs w:val="18"/>
              </w:rPr>
              <w:t xml:space="preserve"> You will continue to have FEHB coverage until your date of separation.</w:t>
            </w:r>
          </w:p>
          <w:p w:rsidR="002C32BC" w:rsidRDefault="002C32BC" w:rsidP="002C32BC">
            <w:pPr>
              <w:rPr>
                <w:b/>
                <w:i/>
                <w:sz w:val="18"/>
                <w:szCs w:val="18"/>
                <w:highlight w:val="yellow"/>
                <w:u w:val="single"/>
              </w:rPr>
            </w:pPr>
          </w:p>
          <w:p w:rsidR="002C32BC" w:rsidRPr="00741813" w:rsidRDefault="002C32BC" w:rsidP="002C32BC">
            <w:pPr>
              <w:rPr>
                <w:b/>
                <w:i/>
                <w:sz w:val="20"/>
                <w:szCs w:val="20"/>
                <w:u w:val="single"/>
              </w:rPr>
            </w:pPr>
            <w:r>
              <w:rPr>
                <w:b/>
                <w:i/>
                <w:sz w:val="20"/>
                <w:szCs w:val="20"/>
                <w:u w:val="single"/>
              </w:rPr>
              <w:t xml:space="preserve">Continuing FEHB during Personal (not military related) </w:t>
            </w:r>
            <w:r w:rsidRPr="00741813">
              <w:rPr>
                <w:b/>
                <w:i/>
                <w:sz w:val="20"/>
                <w:szCs w:val="20"/>
                <w:u w:val="single"/>
              </w:rPr>
              <w:t>LWOP</w:t>
            </w:r>
            <w:r>
              <w:rPr>
                <w:b/>
                <w:i/>
                <w:sz w:val="20"/>
                <w:szCs w:val="20"/>
                <w:u w:val="single"/>
              </w:rPr>
              <w:t xml:space="preserve">/ </w:t>
            </w:r>
            <w:r w:rsidRPr="00741813">
              <w:rPr>
                <w:b/>
                <w:i/>
                <w:sz w:val="20"/>
                <w:szCs w:val="20"/>
                <w:u w:val="single"/>
              </w:rPr>
              <w:t>Insufficient pay)</w:t>
            </w:r>
          </w:p>
          <w:p w:rsidR="002C32BC" w:rsidRPr="00A6275F" w:rsidRDefault="002C32BC" w:rsidP="002C32BC">
            <w:pPr>
              <w:rPr>
                <w:sz w:val="18"/>
                <w:szCs w:val="18"/>
              </w:rPr>
            </w:pPr>
            <w:r>
              <w:rPr>
                <w:sz w:val="18"/>
                <w:szCs w:val="18"/>
              </w:rPr>
              <w:t xml:space="preserve">If you are placed in  personal LWOP status (INCAP, </w:t>
            </w:r>
            <w:r w:rsidRPr="00A6275F">
              <w:rPr>
                <w:sz w:val="18"/>
                <w:szCs w:val="18"/>
              </w:rPr>
              <w:t xml:space="preserve"> </w:t>
            </w:r>
            <w:r>
              <w:rPr>
                <w:sz w:val="18"/>
                <w:szCs w:val="18"/>
              </w:rPr>
              <w:t xml:space="preserve">personal reasons), you may </w:t>
            </w:r>
            <w:r w:rsidRPr="00A6275F">
              <w:rPr>
                <w:sz w:val="18"/>
                <w:szCs w:val="18"/>
              </w:rPr>
              <w:t>elect to retain FEHB for up to 12 months (365 days)</w:t>
            </w:r>
            <w:r>
              <w:rPr>
                <w:sz w:val="18"/>
                <w:szCs w:val="18"/>
              </w:rPr>
              <w:t xml:space="preserve"> during your Non-Pay status. You will be responsible for premiums incurred during your absence. You may pay on a continuous basis OR incur an FEHB debt which will begin upon your RTD. </w:t>
            </w:r>
            <w:r w:rsidRPr="00A6275F">
              <w:rPr>
                <w:sz w:val="18"/>
                <w:szCs w:val="18"/>
              </w:rPr>
              <w:t>Your enrollment will terminate at the end of the pay period which includes the 365</w:t>
            </w:r>
            <w:r w:rsidRPr="00A6275F">
              <w:rPr>
                <w:sz w:val="18"/>
                <w:szCs w:val="18"/>
                <w:vertAlign w:val="superscript"/>
              </w:rPr>
              <w:t>th</w:t>
            </w:r>
            <w:r w:rsidRPr="00A6275F">
              <w:rPr>
                <w:sz w:val="18"/>
                <w:szCs w:val="18"/>
              </w:rPr>
              <w:t xml:space="preserve"> day in consecutive leave without pay status. You will have a 31-day extension of coverage and conversion rights.</w:t>
            </w:r>
            <w:r>
              <w:rPr>
                <w:sz w:val="18"/>
                <w:szCs w:val="18"/>
              </w:rPr>
              <w:t xml:space="preserve"> </w:t>
            </w:r>
            <w:r w:rsidRPr="00A6275F">
              <w:rPr>
                <w:sz w:val="18"/>
                <w:szCs w:val="18"/>
              </w:rPr>
              <w:t xml:space="preserve">You will be eligible to reinitiate FEHB upon your return to duty/reemployment.  </w:t>
            </w:r>
          </w:p>
          <w:p w:rsidR="002C32BC" w:rsidRDefault="002C32BC" w:rsidP="002C32BC">
            <w:pPr>
              <w:rPr>
                <w:b/>
                <w:i/>
                <w:sz w:val="18"/>
                <w:szCs w:val="18"/>
                <w:highlight w:val="yellow"/>
                <w:u w:val="single"/>
              </w:rPr>
            </w:pPr>
          </w:p>
          <w:p w:rsidR="002C32BC" w:rsidRPr="00A6275F" w:rsidRDefault="002C32BC" w:rsidP="002C32BC">
            <w:pPr>
              <w:rPr>
                <w:sz w:val="18"/>
                <w:szCs w:val="18"/>
              </w:rPr>
            </w:pPr>
            <w:r w:rsidRPr="00741813">
              <w:rPr>
                <w:b/>
                <w:i/>
                <w:sz w:val="20"/>
                <w:szCs w:val="20"/>
                <w:u w:val="single"/>
              </w:rPr>
              <w:t>Terminat</w:t>
            </w:r>
            <w:r>
              <w:rPr>
                <w:b/>
                <w:i/>
                <w:sz w:val="20"/>
                <w:szCs w:val="20"/>
                <w:u w:val="single"/>
              </w:rPr>
              <w:t>ing Coverage (Contingent, Non-contingent)</w:t>
            </w:r>
            <w:r w:rsidRPr="00A6275F">
              <w:rPr>
                <w:i/>
                <w:sz w:val="18"/>
                <w:szCs w:val="18"/>
                <w:u w:val="single"/>
              </w:rPr>
              <w:br/>
            </w:r>
            <w:r w:rsidRPr="00A6275F">
              <w:rPr>
                <w:sz w:val="18"/>
                <w:szCs w:val="18"/>
              </w:rPr>
              <w:t>(1) ABSENT – US</w:t>
            </w:r>
            <w:r>
              <w:rPr>
                <w:sz w:val="18"/>
                <w:szCs w:val="18"/>
              </w:rPr>
              <w:t xml:space="preserve"> members</w:t>
            </w:r>
            <w:r w:rsidRPr="00A6275F">
              <w:rPr>
                <w:sz w:val="18"/>
                <w:szCs w:val="18"/>
              </w:rPr>
              <w:t>.  You may terminate your FEHB providing: (1) military service is more than 30 days and (2) termination is effective the date of or after entering military service</w:t>
            </w:r>
            <w:r>
              <w:rPr>
                <w:sz w:val="18"/>
                <w:szCs w:val="18"/>
              </w:rPr>
              <w:t xml:space="preserve"> unless covered by early TRICARE (Qualifying Life Event)</w:t>
            </w:r>
            <w:r w:rsidRPr="00A6275F">
              <w:rPr>
                <w:sz w:val="18"/>
                <w:szCs w:val="18"/>
              </w:rPr>
              <w:t>.  The HRO will complete a Standard Form (SF) 2810 along with this checklist to terminate your FEHB if elected.  ABSENT – US members have the option</w:t>
            </w:r>
            <w:r>
              <w:rPr>
                <w:sz w:val="18"/>
                <w:szCs w:val="18"/>
              </w:rPr>
              <w:t xml:space="preserve"> to terminate FEHB</w:t>
            </w:r>
            <w:r w:rsidRPr="00A6275F">
              <w:rPr>
                <w:sz w:val="18"/>
                <w:szCs w:val="18"/>
              </w:rPr>
              <w:t xml:space="preserve"> up to 60 days after being placed in non-pay status</w:t>
            </w:r>
            <w:r>
              <w:rPr>
                <w:sz w:val="18"/>
                <w:szCs w:val="18"/>
              </w:rPr>
              <w:t xml:space="preserve">. </w:t>
            </w:r>
          </w:p>
          <w:p w:rsidR="002C32BC" w:rsidRPr="00A6275F" w:rsidRDefault="002C32BC" w:rsidP="002C32BC">
            <w:pPr>
              <w:rPr>
                <w:sz w:val="18"/>
                <w:szCs w:val="18"/>
              </w:rPr>
            </w:pPr>
            <w:r w:rsidRPr="00A6275F">
              <w:rPr>
                <w:sz w:val="18"/>
                <w:szCs w:val="18"/>
              </w:rPr>
              <w:t>(2) SEPARATION – US members.  You will have your FEHB coverage automatically terminated on the da</w:t>
            </w:r>
            <w:r>
              <w:rPr>
                <w:sz w:val="18"/>
                <w:szCs w:val="18"/>
              </w:rPr>
              <w:t xml:space="preserve">y you are separated unless you </w:t>
            </w:r>
            <w:r w:rsidRPr="00A6275F">
              <w:rPr>
                <w:sz w:val="18"/>
                <w:szCs w:val="18"/>
              </w:rPr>
              <w:t xml:space="preserve">elect to cancel at an earlier date.  </w:t>
            </w:r>
          </w:p>
          <w:p w:rsidR="002C32BC" w:rsidRDefault="002C32BC" w:rsidP="002C32BC">
            <w:pPr>
              <w:rPr>
                <w:b/>
                <w:sz w:val="18"/>
                <w:szCs w:val="18"/>
              </w:rPr>
            </w:pPr>
            <w:r w:rsidRPr="00A6275F">
              <w:rPr>
                <w:b/>
                <w:sz w:val="18"/>
                <w:szCs w:val="18"/>
              </w:rPr>
              <w:t>F</w:t>
            </w:r>
            <w:r>
              <w:rPr>
                <w:b/>
                <w:sz w:val="18"/>
                <w:szCs w:val="18"/>
              </w:rPr>
              <w:t>EHB terminations allow for a 31-</w:t>
            </w:r>
            <w:r w:rsidRPr="00A6275F">
              <w:rPr>
                <w:b/>
                <w:sz w:val="18"/>
                <w:szCs w:val="18"/>
              </w:rPr>
              <w:t>day extension of coverage.</w:t>
            </w:r>
          </w:p>
          <w:p w:rsidR="002C32BC" w:rsidRPr="00A6275F" w:rsidRDefault="002C32BC" w:rsidP="002C32BC">
            <w:pPr>
              <w:rPr>
                <w:b/>
                <w:sz w:val="18"/>
                <w:szCs w:val="18"/>
              </w:rPr>
            </w:pPr>
          </w:p>
          <w:p w:rsidR="002C32BC" w:rsidRPr="00741813" w:rsidRDefault="002C32BC" w:rsidP="002C32BC">
            <w:pPr>
              <w:rPr>
                <w:b/>
                <w:i/>
                <w:sz w:val="20"/>
                <w:szCs w:val="20"/>
                <w:u w:val="single"/>
              </w:rPr>
            </w:pPr>
            <w:r>
              <w:rPr>
                <w:b/>
                <w:i/>
                <w:sz w:val="20"/>
                <w:szCs w:val="20"/>
                <w:u w:val="single"/>
              </w:rPr>
              <w:t xml:space="preserve">Reinstatement/Enrollment </w:t>
            </w:r>
          </w:p>
          <w:p w:rsidR="002C32BC" w:rsidRDefault="002C32BC" w:rsidP="002C32BC">
            <w:pPr>
              <w:rPr>
                <w:sz w:val="18"/>
                <w:szCs w:val="18"/>
              </w:rPr>
            </w:pPr>
            <w:r w:rsidRPr="00A6275F">
              <w:rPr>
                <w:sz w:val="18"/>
                <w:szCs w:val="18"/>
              </w:rPr>
              <w:t>You have 60 days after returning to duty/reemployment to reinitiate/</w:t>
            </w:r>
            <w:r>
              <w:rPr>
                <w:sz w:val="18"/>
                <w:szCs w:val="18"/>
              </w:rPr>
              <w:t>re</w:t>
            </w:r>
            <w:r w:rsidRPr="00A6275F">
              <w:rPr>
                <w:sz w:val="18"/>
                <w:szCs w:val="18"/>
              </w:rPr>
              <w:t>enroll in F</w:t>
            </w:r>
            <w:r>
              <w:rPr>
                <w:sz w:val="18"/>
                <w:szCs w:val="18"/>
              </w:rPr>
              <w:t>EHB.  If you are covered by TRICARE (TAMP coverage) following your military service period, y</w:t>
            </w:r>
            <w:r w:rsidRPr="00A6275F">
              <w:rPr>
                <w:sz w:val="18"/>
                <w:szCs w:val="18"/>
              </w:rPr>
              <w:t xml:space="preserve">ou </w:t>
            </w:r>
            <w:r>
              <w:rPr>
                <w:sz w:val="18"/>
                <w:szCs w:val="18"/>
              </w:rPr>
              <w:t xml:space="preserve">may </w:t>
            </w:r>
            <w:r w:rsidRPr="00A6275F">
              <w:rPr>
                <w:sz w:val="18"/>
                <w:szCs w:val="18"/>
              </w:rPr>
              <w:t xml:space="preserve">elect to submit a </w:t>
            </w:r>
            <w:r>
              <w:rPr>
                <w:sz w:val="18"/>
                <w:szCs w:val="18"/>
              </w:rPr>
              <w:t xml:space="preserve">Waiver of Immediate Reinstatement of FEHB to our office.  This form allows you to push your FEHB reenrollment period to coincide with your loss of TRICARE insurance, rather than the end of your military order. </w:t>
            </w:r>
          </w:p>
          <w:p w:rsidR="002C32BC" w:rsidRPr="002B75D2" w:rsidRDefault="002C32BC" w:rsidP="002C32BC">
            <w:pPr>
              <w:pStyle w:val="NoSpacing"/>
              <w:rPr>
                <w:color w:val="0000FF"/>
                <w:sz w:val="18"/>
                <w:szCs w:val="18"/>
              </w:rPr>
            </w:pPr>
          </w:p>
        </w:tc>
      </w:tr>
      <w:tr w:rsidR="002C32BC" w:rsidRPr="003B2E34" w:rsidTr="00561417">
        <w:trPr>
          <w:trHeight w:val="350"/>
        </w:trPr>
        <w:tc>
          <w:tcPr>
            <w:tcW w:w="10885" w:type="dxa"/>
            <w:gridSpan w:val="12"/>
            <w:shd w:val="clear" w:color="auto" w:fill="FFFF00"/>
          </w:tcPr>
          <w:p w:rsidR="002C32BC" w:rsidRPr="008C6E39" w:rsidRDefault="002C32BC" w:rsidP="002C32BC">
            <w:pPr>
              <w:jc w:val="center"/>
              <w:rPr>
                <w:b/>
                <w:sz w:val="22"/>
                <w:szCs w:val="22"/>
              </w:rPr>
            </w:pPr>
            <w:r w:rsidRPr="008C6E39">
              <w:rPr>
                <w:b/>
                <w:sz w:val="22"/>
                <w:szCs w:val="22"/>
              </w:rPr>
              <w:t>FEHB ELECTION OPTIONS</w:t>
            </w:r>
            <w:r>
              <w:rPr>
                <w:b/>
                <w:sz w:val="22"/>
                <w:szCs w:val="22"/>
              </w:rPr>
              <w:t xml:space="preserve"> </w:t>
            </w:r>
          </w:p>
        </w:tc>
      </w:tr>
      <w:tr w:rsidR="002C32BC" w:rsidRPr="00352753" w:rsidTr="00561417">
        <w:trPr>
          <w:trHeight w:val="165"/>
        </w:trPr>
        <w:tc>
          <w:tcPr>
            <w:tcW w:w="10885" w:type="dxa"/>
            <w:gridSpan w:val="12"/>
            <w:shd w:val="clear" w:color="auto" w:fill="D9D9D9"/>
          </w:tcPr>
          <w:p w:rsidR="002C32BC" w:rsidRPr="00352753" w:rsidRDefault="002C32BC" w:rsidP="002C32BC">
            <w:pPr>
              <w:jc w:val="center"/>
              <w:rPr>
                <w:b/>
                <w:sz w:val="18"/>
                <w:szCs w:val="18"/>
              </w:rPr>
            </w:pPr>
            <w:r>
              <w:rPr>
                <w:b/>
                <w:bCs/>
                <w:sz w:val="20"/>
                <w:szCs w:val="20"/>
              </w:rPr>
              <w:t xml:space="preserve">FEHB TERMINATION or CANCELLATION OPTIONS: (Please Initial only One) </w:t>
            </w:r>
          </w:p>
        </w:tc>
      </w:tr>
      <w:tr w:rsidR="002C32BC" w:rsidRPr="002D5D2A" w:rsidTr="00561417">
        <w:trPr>
          <w:trHeight w:val="165"/>
        </w:trPr>
        <w:tc>
          <w:tcPr>
            <w:tcW w:w="829" w:type="dxa"/>
            <w:gridSpan w:val="3"/>
            <w:shd w:val="clear" w:color="auto" w:fill="FFFFFF"/>
          </w:tcPr>
          <w:p w:rsidR="002C32BC" w:rsidRPr="00352753" w:rsidRDefault="002C32BC" w:rsidP="002C32BC">
            <w:pPr>
              <w:rPr>
                <w:sz w:val="18"/>
                <w:szCs w:val="18"/>
              </w:rPr>
            </w:pPr>
          </w:p>
        </w:tc>
        <w:tc>
          <w:tcPr>
            <w:tcW w:w="10056" w:type="dxa"/>
            <w:gridSpan w:val="9"/>
            <w:shd w:val="clear" w:color="auto" w:fill="FFFFFF"/>
          </w:tcPr>
          <w:p w:rsidR="002C32BC" w:rsidRPr="000F7FB2" w:rsidRDefault="002C32BC" w:rsidP="002C32BC">
            <w:pPr>
              <w:rPr>
                <w:bCs/>
                <w:sz w:val="20"/>
                <w:szCs w:val="20"/>
              </w:rPr>
            </w:pPr>
            <w:r w:rsidRPr="000F7FB2">
              <w:rPr>
                <w:b/>
                <w:bCs/>
                <w:sz w:val="20"/>
                <w:szCs w:val="20"/>
              </w:rPr>
              <w:t xml:space="preserve">I REQUEST HRO TERMINATE MY FEHB. </w:t>
            </w:r>
            <w:r w:rsidRPr="000F7FB2">
              <w:rPr>
                <w:bCs/>
                <w:sz w:val="20"/>
                <w:szCs w:val="20"/>
              </w:rPr>
              <w:t xml:space="preserve">I understand termination will be effective on the beginning of my military order. If Compensatory Time is used at the beginning of my order I understand the effective date will follow use of my Compensatory Time. </w:t>
            </w:r>
          </w:p>
          <w:p w:rsidR="002C32BC" w:rsidRPr="000F7FB2" w:rsidRDefault="002C32BC" w:rsidP="002C32BC">
            <w:pPr>
              <w:rPr>
                <w:sz w:val="20"/>
                <w:szCs w:val="20"/>
                <w:u w:val="single"/>
              </w:rPr>
            </w:pPr>
          </w:p>
        </w:tc>
      </w:tr>
      <w:tr w:rsidR="002C32BC" w:rsidRPr="002D5D2A" w:rsidTr="00561417">
        <w:trPr>
          <w:trHeight w:val="165"/>
        </w:trPr>
        <w:tc>
          <w:tcPr>
            <w:tcW w:w="829" w:type="dxa"/>
            <w:gridSpan w:val="3"/>
            <w:shd w:val="clear" w:color="auto" w:fill="FFFFFF"/>
          </w:tcPr>
          <w:p w:rsidR="002C32BC" w:rsidRPr="00352753" w:rsidRDefault="002C32BC" w:rsidP="002C32BC">
            <w:pPr>
              <w:rPr>
                <w:sz w:val="18"/>
                <w:szCs w:val="18"/>
              </w:rPr>
            </w:pPr>
          </w:p>
        </w:tc>
        <w:tc>
          <w:tcPr>
            <w:tcW w:w="10056" w:type="dxa"/>
            <w:gridSpan w:val="9"/>
            <w:shd w:val="clear" w:color="auto" w:fill="FFFFFF"/>
          </w:tcPr>
          <w:p w:rsidR="002C32BC" w:rsidRPr="000F7FB2" w:rsidRDefault="002C32BC" w:rsidP="002C32BC">
            <w:pPr>
              <w:rPr>
                <w:bCs/>
                <w:sz w:val="20"/>
                <w:szCs w:val="20"/>
              </w:rPr>
            </w:pPr>
            <w:r w:rsidRPr="000F7FB2">
              <w:rPr>
                <w:b/>
                <w:bCs/>
                <w:sz w:val="20"/>
                <w:szCs w:val="20"/>
              </w:rPr>
              <w:t xml:space="preserve">I ELECT TO CANCEL MY FEHB. </w:t>
            </w:r>
            <w:r w:rsidRPr="000F7FB2">
              <w:rPr>
                <w:bCs/>
                <w:sz w:val="20"/>
                <w:szCs w:val="20"/>
              </w:rPr>
              <w:t xml:space="preserve">I will contact the Army Benefits Center-Civilian at 1-877-276-9287 or cancel online via </w:t>
            </w:r>
            <w:hyperlink r:id="rId10" w:history="1">
              <w:r w:rsidRPr="000F7FB2">
                <w:rPr>
                  <w:rStyle w:val="Hyperlink"/>
                  <w:bCs/>
                  <w:sz w:val="20"/>
                  <w:szCs w:val="20"/>
                </w:rPr>
                <w:t>www.abc.army.mil</w:t>
              </w:r>
            </w:hyperlink>
            <w:r w:rsidRPr="000F7FB2">
              <w:rPr>
                <w:bCs/>
                <w:sz w:val="20"/>
                <w:szCs w:val="20"/>
              </w:rPr>
              <w:t xml:space="preserve">. </w:t>
            </w:r>
          </w:p>
        </w:tc>
      </w:tr>
      <w:tr w:rsidR="002C32BC" w:rsidRPr="00352753" w:rsidTr="00561417">
        <w:trPr>
          <w:trHeight w:val="165"/>
        </w:trPr>
        <w:tc>
          <w:tcPr>
            <w:tcW w:w="10885" w:type="dxa"/>
            <w:gridSpan w:val="12"/>
            <w:shd w:val="clear" w:color="auto" w:fill="D9D9D9"/>
          </w:tcPr>
          <w:p w:rsidR="002C32BC" w:rsidRPr="000F7FB2" w:rsidRDefault="002C32BC" w:rsidP="002C32BC">
            <w:pPr>
              <w:jc w:val="center"/>
              <w:rPr>
                <w:b/>
                <w:sz w:val="22"/>
                <w:szCs w:val="22"/>
              </w:rPr>
            </w:pPr>
            <w:r w:rsidRPr="000F7FB2">
              <w:rPr>
                <w:b/>
                <w:sz w:val="22"/>
                <w:szCs w:val="22"/>
              </w:rPr>
              <w:t xml:space="preserve">FEHB RETENTION OPTIONS (Please Initial All in Understanding) </w:t>
            </w:r>
          </w:p>
        </w:tc>
      </w:tr>
      <w:tr w:rsidR="002C32BC" w:rsidRPr="002D5D2A" w:rsidTr="00561417">
        <w:trPr>
          <w:trHeight w:val="165"/>
        </w:trPr>
        <w:tc>
          <w:tcPr>
            <w:tcW w:w="829" w:type="dxa"/>
            <w:gridSpan w:val="3"/>
            <w:shd w:val="clear" w:color="auto" w:fill="FFFFFF"/>
          </w:tcPr>
          <w:p w:rsidR="002C32BC" w:rsidRPr="00352753" w:rsidRDefault="002C32BC" w:rsidP="002C32BC">
            <w:pPr>
              <w:jc w:val="center"/>
              <w:rPr>
                <w:b/>
                <w:sz w:val="18"/>
                <w:szCs w:val="18"/>
              </w:rPr>
            </w:pPr>
          </w:p>
        </w:tc>
        <w:tc>
          <w:tcPr>
            <w:tcW w:w="10056" w:type="dxa"/>
            <w:gridSpan w:val="9"/>
            <w:shd w:val="clear" w:color="auto" w:fill="FFFFFF"/>
          </w:tcPr>
          <w:p w:rsidR="002C32BC" w:rsidRPr="000F7FB2" w:rsidRDefault="002C32BC" w:rsidP="002C32BC">
            <w:pPr>
              <w:rPr>
                <w:b/>
                <w:sz w:val="20"/>
                <w:szCs w:val="20"/>
              </w:rPr>
            </w:pPr>
            <w:r w:rsidRPr="000F7FB2">
              <w:rPr>
                <w:b/>
                <w:bCs/>
                <w:sz w:val="20"/>
                <w:szCs w:val="20"/>
              </w:rPr>
              <w:t>I ELECT TO RETAIN FEHB</w:t>
            </w:r>
            <w:r w:rsidRPr="000F7FB2">
              <w:rPr>
                <w:bCs/>
                <w:sz w:val="20"/>
                <w:szCs w:val="20"/>
              </w:rPr>
              <w:t xml:space="preserve">.   </w:t>
            </w:r>
          </w:p>
        </w:tc>
      </w:tr>
      <w:tr w:rsidR="002C32BC" w:rsidRPr="002D5D2A" w:rsidTr="00561417">
        <w:trPr>
          <w:trHeight w:val="165"/>
        </w:trPr>
        <w:tc>
          <w:tcPr>
            <w:tcW w:w="829" w:type="dxa"/>
            <w:gridSpan w:val="3"/>
            <w:shd w:val="clear" w:color="auto" w:fill="FFFFFF"/>
          </w:tcPr>
          <w:p w:rsidR="002C32BC" w:rsidRPr="00352753" w:rsidRDefault="002C32BC" w:rsidP="002C32BC">
            <w:pPr>
              <w:jc w:val="center"/>
              <w:rPr>
                <w:b/>
                <w:sz w:val="18"/>
                <w:szCs w:val="18"/>
              </w:rPr>
            </w:pPr>
          </w:p>
        </w:tc>
        <w:tc>
          <w:tcPr>
            <w:tcW w:w="10056" w:type="dxa"/>
            <w:gridSpan w:val="9"/>
            <w:shd w:val="clear" w:color="auto" w:fill="FFFFFF"/>
          </w:tcPr>
          <w:p w:rsidR="002C32BC" w:rsidRPr="000F7FB2" w:rsidRDefault="002C32BC" w:rsidP="002C32BC">
            <w:pPr>
              <w:rPr>
                <w:bCs/>
                <w:sz w:val="20"/>
                <w:szCs w:val="20"/>
              </w:rPr>
            </w:pPr>
            <w:r w:rsidRPr="000F7FB2">
              <w:rPr>
                <w:bCs/>
                <w:sz w:val="20"/>
                <w:szCs w:val="20"/>
              </w:rPr>
              <w:t>I understand that if I am in support of a contingency operation the agency will pay my premiums for a period not to exceed 24 months. I understand that normal FEHB deductions will occur for any pay period that I use paid leave.</w:t>
            </w:r>
          </w:p>
          <w:p w:rsidR="002C32BC" w:rsidRPr="000F7FB2" w:rsidRDefault="002C32BC" w:rsidP="002C32BC">
            <w:pPr>
              <w:rPr>
                <w:b/>
                <w:bCs/>
                <w:sz w:val="20"/>
                <w:szCs w:val="20"/>
              </w:rPr>
            </w:pPr>
          </w:p>
        </w:tc>
      </w:tr>
      <w:tr w:rsidR="002C32BC" w:rsidRPr="002D5D2A" w:rsidTr="00561417">
        <w:trPr>
          <w:trHeight w:val="566"/>
        </w:trPr>
        <w:tc>
          <w:tcPr>
            <w:tcW w:w="829" w:type="dxa"/>
            <w:gridSpan w:val="3"/>
            <w:shd w:val="clear" w:color="auto" w:fill="FFFFFF"/>
          </w:tcPr>
          <w:p w:rsidR="002C32BC" w:rsidRPr="00352753" w:rsidRDefault="002C32BC" w:rsidP="002C32BC">
            <w:pPr>
              <w:jc w:val="center"/>
              <w:rPr>
                <w:b/>
                <w:sz w:val="18"/>
                <w:szCs w:val="18"/>
              </w:rPr>
            </w:pPr>
          </w:p>
        </w:tc>
        <w:tc>
          <w:tcPr>
            <w:tcW w:w="10056" w:type="dxa"/>
            <w:gridSpan w:val="9"/>
            <w:shd w:val="clear" w:color="auto" w:fill="FFFFFF"/>
          </w:tcPr>
          <w:p w:rsidR="002C32BC" w:rsidRPr="000F7FB2" w:rsidRDefault="002C32BC" w:rsidP="002C32BC">
            <w:pPr>
              <w:rPr>
                <w:bCs/>
                <w:sz w:val="20"/>
                <w:szCs w:val="20"/>
              </w:rPr>
            </w:pPr>
            <w:r w:rsidRPr="000F7FB2">
              <w:rPr>
                <w:bCs/>
                <w:sz w:val="20"/>
                <w:szCs w:val="20"/>
              </w:rPr>
              <w:t xml:space="preserve">I understand that if I am NOT in support of a contingency operation I will incur a debt for premiums owed. I understand I will receive double deductions from my pay upon my return to duty to satisfy the debt owed. </w:t>
            </w:r>
          </w:p>
        </w:tc>
      </w:tr>
      <w:tr w:rsidR="002C32BC" w:rsidRPr="002D5D2A" w:rsidTr="00561417">
        <w:trPr>
          <w:trHeight w:val="165"/>
        </w:trPr>
        <w:tc>
          <w:tcPr>
            <w:tcW w:w="829" w:type="dxa"/>
            <w:gridSpan w:val="3"/>
            <w:shd w:val="clear" w:color="auto" w:fill="FFFFFF"/>
          </w:tcPr>
          <w:p w:rsidR="002C32BC" w:rsidRPr="00352753" w:rsidRDefault="002C32BC" w:rsidP="002C32BC">
            <w:pPr>
              <w:rPr>
                <w:sz w:val="18"/>
                <w:szCs w:val="18"/>
              </w:rPr>
            </w:pPr>
          </w:p>
        </w:tc>
        <w:tc>
          <w:tcPr>
            <w:tcW w:w="10056" w:type="dxa"/>
            <w:gridSpan w:val="9"/>
            <w:shd w:val="clear" w:color="auto" w:fill="FFFFFF"/>
          </w:tcPr>
          <w:p w:rsidR="002C32BC" w:rsidRPr="000F7FB2" w:rsidRDefault="002C32BC" w:rsidP="002C32BC">
            <w:pPr>
              <w:rPr>
                <w:sz w:val="20"/>
                <w:szCs w:val="20"/>
              </w:rPr>
            </w:pPr>
            <w:r w:rsidRPr="000F7FB2">
              <w:rPr>
                <w:sz w:val="20"/>
                <w:szCs w:val="20"/>
              </w:rPr>
              <w:t xml:space="preserve">I understand I have the option to pay premiums on a continuous basis during my absence to avoid double deduction. Instructions for direct payment to DFAS are available at </w:t>
            </w:r>
            <w:hyperlink r:id="rId11" w:history="1">
              <w:r w:rsidR="000A41A9" w:rsidRPr="002D2855">
                <w:rPr>
                  <w:rStyle w:val="Hyperlink"/>
                  <w:sz w:val="20"/>
                  <w:szCs w:val="20"/>
                </w:rPr>
                <w:t>www.abc.army.mil</w:t>
              </w:r>
            </w:hyperlink>
          </w:p>
        </w:tc>
      </w:tr>
      <w:tr w:rsidR="002C32BC" w:rsidRPr="00A11C9E" w:rsidTr="00561417">
        <w:trPr>
          <w:trHeight w:val="251"/>
        </w:trPr>
        <w:tc>
          <w:tcPr>
            <w:tcW w:w="829" w:type="dxa"/>
            <w:gridSpan w:val="3"/>
            <w:shd w:val="clear" w:color="auto" w:fill="FFFFFF"/>
          </w:tcPr>
          <w:p w:rsidR="002C32BC" w:rsidRPr="00A11C9E" w:rsidRDefault="002C32BC" w:rsidP="002C32BC">
            <w:pPr>
              <w:jc w:val="center"/>
              <w:rPr>
                <w:b/>
                <w:sz w:val="18"/>
                <w:szCs w:val="18"/>
              </w:rPr>
            </w:pPr>
          </w:p>
          <w:p w:rsidR="002C32BC" w:rsidRPr="00A11C9E" w:rsidRDefault="002C32BC" w:rsidP="002C32BC">
            <w:pPr>
              <w:jc w:val="center"/>
              <w:rPr>
                <w:b/>
                <w:sz w:val="18"/>
                <w:szCs w:val="18"/>
              </w:rPr>
            </w:pPr>
          </w:p>
        </w:tc>
        <w:tc>
          <w:tcPr>
            <w:tcW w:w="10056" w:type="dxa"/>
            <w:gridSpan w:val="9"/>
            <w:shd w:val="clear" w:color="auto" w:fill="FFFFFF"/>
          </w:tcPr>
          <w:p w:rsidR="002C32BC" w:rsidRDefault="002C32BC" w:rsidP="002C32BC">
            <w:pPr>
              <w:rPr>
                <w:b/>
                <w:sz w:val="20"/>
                <w:szCs w:val="20"/>
              </w:rPr>
            </w:pPr>
            <w:r w:rsidRPr="00A11C9E">
              <w:rPr>
                <w:b/>
                <w:sz w:val="20"/>
                <w:szCs w:val="20"/>
              </w:rPr>
              <w:t>I DO NO</w:t>
            </w:r>
            <w:r>
              <w:rPr>
                <w:b/>
                <w:sz w:val="20"/>
                <w:szCs w:val="20"/>
              </w:rPr>
              <w:t>T HAVE FEHB</w:t>
            </w:r>
          </w:p>
          <w:p w:rsidR="002C32BC" w:rsidRDefault="002C32BC" w:rsidP="002C32BC">
            <w:pPr>
              <w:rPr>
                <w:sz w:val="20"/>
                <w:szCs w:val="20"/>
              </w:rPr>
            </w:pPr>
          </w:p>
          <w:p w:rsidR="00926DF7" w:rsidRPr="00A11C9E" w:rsidRDefault="00926DF7" w:rsidP="002C32BC">
            <w:pPr>
              <w:rPr>
                <w:sz w:val="20"/>
                <w:szCs w:val="20"/>
              </w:rPr>
            </w:pPr>
          </w:p>
        </w:tc>
      </w:tr>
      <w:tr w:rsidR="00A82807" w:rsidRPr="00A11C9E" w:rsidTr="00A82807">
        <w:trPr>
          <w:trHeight w:val="251"/>
        </w:trPr>
        <w:tc>
          <w:tcPr>
            <w:tcW w:w="10885" w:type="dxa"/>
            <w:gridSpan w:val="12"/>
            <w:shd w:val="clear" w:color="auto" w:fill="FFFF00"/>
          </w:tcPr>
          <w:p w:rsidR="00A82807" w:rsidRPr="00A82807" w:rsidRDefault="00A82807" w:rsidP="00A82807">
            <w:pPr>
              <w:jc w:val="center"/>
              <w:rPr>
                <w:b/>
                <w:sz w:val="20"/>
                <w:szCs w:val="20"/>
              </w:rPr>
            </w:pPr>
            <w:r>
              <w:rPr>
                <w:b/>
                <w:sz w:val="20"/>
                <w:szCs w:val="20"/>
              </w:rPr>
              <w:t>TAMP from Previous AUS period</w:t>
            </w:r>
          </w:p>
        </w:tc>
      </w:tr>
      <w:tr w:rsidR="00A82807" w:rsidRPr="00A11C9E" w:rsidTr="00A82807">
        <w:trPr>
          <w:trHeight w:val="251"/>
        </w:trPr>
        <w:tc>
          <w:tcPr>
            <w:tcW w:w="805" w:type="dxa"/>
            <w:shd w:val="clear" w:color="auto" w:fill="auto"/>
          </w:tcPr>
          <w:p w:rsidR="00A82807" w:rsidRDefault="00A82807" w:rsidP="00A82807">
            <w:pPr>
              <w:jc w:val="center"/>
              <w:rPr>
                <w:b/>
                <w:sz w:val="20"/>
                <w:szCs w:val="20"/>
              </w:rPr>
            </w:pPr>
          </w:p>
        </w:tc>
        <w:tc>
          <w:tcPr>
            <w:tcW w:w="10080" w:type="dxa"/>
            <w:gridSpan w:val="11"/>
            <w:shd w:val="clear" w:color="auto" w:fill="auto"/>
          </w:tcPr>
          <w:p w:rsidR="007D1FF5" w:rsidRDefault="00E54F0F" w:rsidP="007D1FF5">
            <w:pPr>
              <w:tabs>
                <w:tab w:val="left" w:pos="301"/>
              </w:tabs>
              <w:rPr>
                <w:sz w:val="20"/>
                <w:szCs w:val="20"/>
              </w:rPr>
            </w:pPr>
            <w:r>
              <w:rPr>
                <w:sz w:val="20"/>
                <w:szCs w:val="20"/>
              </w:rPr>
              <w:t xml:space="preserve">I have </w:t>
            </w:r>
            <w:r w:rsidR="007D1FF5">
              <w:rPr>
                <w:sz w:val="20"/>
                <w:szCs w:val="20"/>
              </w:rPr>
              <w:t xml:space="preserve">recently returned from a deployment and have TAMP coverage. I understand this may impact my FEHB options. </w:t>
            </w:r>
          </w:p>
          <w:p w:rsidR="00A82807" w:rsidRPr="00E54F0F" w:rsidRDefault="007D1FF5" w:rsidP="007D1FF5">
            <w:pPr>
              <w:tabs>
                <w:tab w:val="left" w:pos="301"/>
              </w:tabs>
              <w:rPr>
                <w:sz w:val="20"/>
                <w:szCs w:val="20"/>
              </w:rPr>
            </w:pPr>
            <w:r>
              <w:rPr>
                <w:sz w:val="20"/>
                <w:szCs w:val="20"/>
              </w:rPr>
              <w:t xml:space="preserve"> </w:t>
            </w:r>
          </w:p>
        </w:tc>
      </w:tr>
      <w:tr w:rsidR="002C32BC" w:rsidRPr="00631C01" w:rsidTr="00561417">
        <w:trPr>
          <w:trHeight w:val="165"/>
        </w:trPr>
        <w:tc>
          <w:tcPr>
            <w:tcW w:w="10885" w:type="dxa"/>
            <w:gridSpan w:val="12"/>
            <w:shd w:val="clear" w:color="auto" w:fill="D9D9D9"/>
          </w:tcPr>
          <w:p w:rsidR="002C32BC" w:rsidRPr="00773AFC" w:rsidRDefault="002C32BC" w:rsidP="002C32BC">
            <w:pPr>
              <w:jc w:val="center"/>
              <w:rPr>
                <w:b/>
                <w:sz w:val="22"/>
                <w:szCs w:val="22"/>
              </w:rPr>
            </w:pPr>
            <w:r w:rsidRPr="00773AFC">
              <w:rPr>
                <w:b/>
                <w:sz w:val="22"/>
                <w:szCs w:val="22"/>
              </w:rPr>
              <w:t>V</w:t>
            </w:r>
            <w:r w:rsidR="00926DF7">
              <w:rPr>
                <w:b/>
                <w:sz w:val="22"/>
                <w:szCs w:val="22"/>
              </w:rPr>
              <w:t>I</w:t>
            </w:r>
            <w:r w:rsidRPr="00773AFC">
              <w:rPr>
                <w:b/>
                <w:sz w:val="22"/>
                <w:szCs w:val="22"/>
              </w:rPr>
              <w:t>I. FEDERAL EMPLOYEE’S GROUP LIFE INSURANCE (FEGLI)</w:t>
            </w:r>
          </w:p>
          <w:p w:rsidR="002C32BC" w:rsidRDefault="002C32BC" w:rsidP="002C32BC">
            <w:pPr>
              <w:rPr>
                <w:sz w:val="18"/>
                <w:szCs w:val="18"/>
              </w:rPr>
            </w:pPr>
            <w:r w:rsidRPr="00435C5D">
              <w:rPr>
                <w:sz w:val="18"/>
                <w:szCs w:val="18"/>
              </w:rPr>
              <w:t>ABSENT – UNIFORMED SERV</w:t>
            </w:r>
            <w:r>
              <w:rPr>
                <w:sz w:val="18"/>
                <w:szCs w:val="18"/>
              </w:rPr>
              <w:t xml:space="preserve">ICE </w:t>
            </w:r>
            <w:r w:rsidRPr="00A11C9E">
              <w:rPr>
                <w:b/>
                <w:sz w:val="18"/>
                <w:szCs w:val="18"/>
              </w:rPr>
              <w:t>and</w:t>
            </w:r>
            <w:r>
              <w:rPr>
                <w:sz w:val="18"/>
                <w:szCs w:val="18"/>
              </w:rPr>
              <w:t xml:space="preserve"> SEPARATION – US members.  FEGLI coverage </w:t>
            </w:r>
            <w:r w:rsidRPr="00435C5D">
              <w:rPr>
                <w:sz w:val="18"/>
                <w:szCs w:val="18"/>
              </w:rPr>
              <w:t>wil</w:t>
            </w:r>
            <w:r>
              <w:rPr>
                <w:sz w:val="18"/>
                <w:szCs w:val="18"/>
              </w:rPr>
              <w:t>l continue for up to 24 months in accordance with (IAW) t</w:t>
            </w:r>
            <w:r w:rsidRPr="00435C5D">
              <w:rPr>
                <w:sz w:val="18"/>
                <w:szCs w:val="18"/>
              </w:rPr>
              <w:t>he Department of Homeland Security (DHS) Appropriations Act 2008, Section 1102</w:t>
            </w:r>
            <w:r>
              <w:rPr>
                <w:sz w:val="18"/>
                <w:szCs w:val="18"/>
              </w:rPr>
              <w:t xml:space="preserve"> so long as </w:t>
            </w:r>
            <w:r w:rsidRPr="00435C5D">
              <w:rPr>
                <w:sz w:val="18"/>
                <w:szCs w:val="18"/>
              </w:rPr>
              <w:t xml:space="preserve">military service is for more than 30 days. </w:t>
            </w:r>
          </w:p>
          <w:p w:rsidR="002C32BC" w:rsidRDefault="002C32BC" w:rsidP="002C32BC">
            <w:pPr>
              <w:rPr>
                <w:sz w:val="18"/>
                <w:szCs w:val="18"/>
              </w:rPr>
            </w:pPr>
          </w:p>
          <w:p w:rsidR="002C32BC" w:rsidRDefault="002C32BC" w:rsidP="002C32BC">
            <w:pPr>
              <w:rPr>
                <w:sz w:val="18"/>
                <w:szCs w:val="18"/>
              </w:rPr>
            </w:pPr>
            <w:r>
              <w:rPr>
                <w:sz w:val="18"/>
                <w:szCs w:val="18"/>
              </w:rPr>
              <w:t>FEGLI will continue for up to 12 months at no cost to you. However, y</w:t>
            </w:r>
            <w:r w:rsidRPr="00AE0D8F">
              <w:rPr>
                <w:sz w:val="18"/>
                <w:szCs w:val="18"/>
              </w:rPr>
              <w:t>ou may continue FEGLI for an additional 12 months</w:t>
            </w:r>
            <w:r>
              <w:rPr>
                <w:sz w:val="18"/>
                <w:szCs w:val="18"/>
              </w:rPr>
              <w:t xml:space="preserve"> if your military service is beyond 12 months.  To qualify for the additional coverage beyond the first 12 months, you are responsible for both your share </w:t>
            </w:r>
            <w:r w:rsidRPr="00AE0D8F">
              <w:rPr>
                <w:sz w:val="18"/>
                <w:szCs w:val="18"/>
              </w:rPr>
              <w:t>and</w:t>
            </w:r>
            <w:r>
              <w:rPr>
                <w:sz w:val="18"/>
                <w:szCs w:val="18"/>
              </w:rPr>
              <w:t xml:space="preserve"> the</w:t>
            </w:r>
            <w:r w:rsidRPr="00AE0D8F">
              <w:rPr>
                <w:sz w:val="18"/>
                <w:szCs w:val="18"/>
              </w:rPr>
              <w:t xml:space="preserve"> agency share of premiums </w:t>
            </w:r>
            <w:r>
              <w:rPr>
                <w:sz w:val="18"/>
                <w:szCs w:val="18"/>
              </w:rPr>
              <w:t>for the</w:t>
            </w:r>
            <w:r w:rsidRPr="00AE0D8F">
              <w:rPr>
                <w:sz w:val="18"/>
                <w:szCs w:val="18"/>
              </w:rPr>
              <w:t xml:space="preserve"> Basic coverage, and the entire cost for any Optional insurance</w:t>
            </w:r>
            <w:r>
              <w:rPr>
                <w:sz w:val="18"/>
                <w:szCs w:val="18"/>
              </w:rPr>
              <w:t>.</w:t>
            </w:r>
            <w:r w:rsidRPr="00AE0D8F">
              <w:rPr>
                <w:sz w:val="18"/>
                <w:szCs w:val="18"/>
              </w:rPr>
              <w:t xml:space="preserve">  Failure to pay the premiums as specified will constitute a voluntary cancellation of your coverage, subject to the 31-day extension of coverage and the right to convert to an individual policy.</w:t>
            </w:r>
          </w:p>
          <w:p w:rsidR="002C32BC" w:rsidRPr="00AE0D8F" w:rsidRDefault="002C32BC" w:rsidP="002C32BC">
            <w:pPr>
              <w:rPr>
                <w:sz w:val="18"/>
                <w:szCs w:val="18"/>
              </w:rPr>
            </w:pPr>
          </w:p>
          <w:p w:rsidR="002C32BC" w:rsidRDefault="002C32BC" w:rsidP="002C32BC">
            <w:pPr>
              <w:rPr>
                <w:sz w:val="18"/>
                <w:szCs w:val="16"/>
              </w:rPr>
            </w:pPr>
            <w:r w:rsidRPr="002E4DE1">
              <w:rPr>
                <w:b/>
                <w:sz w:val="18"/>
                <w:szCs w:val="16"/>
              </w:rPr>
              <w:t xml:space="preserve">TERMINATION:  </w:t>
            </w:r>
            <w:r w:rsidRPr="002E4DE1">
              <w:rPr>
                <w:sz w:val="18"/>
                <w:szCs w:val="16"/>
              </w:rPr>
              <w:t xml:space="preserve">Your FEGLI coverage will be terminated at the end of 12 months of non pay status if you indicate that you elect to terminate coverage. Coverage will continue for an additional 31 days at no cost to you. During those 31 days, you will be eligible to convert to an individual policy and you will be given information regarding your right to convert. </w:t>
            </w:r>
          </w:p>
          <w:p w:rsidR="002C32BC" w:rsidRDefault="002C32BC" w:rsidP="002C32BC">
            <w:pPr>
              <w:rPr>
                <w:sz w:val="18"/>
                <w:szCs w:val="16"/>
              </w:rPr>
            </w:pPr>
          </w:p>
          <w:p w:rsidR="002C32BC" w:rsidRPr="002E4DE1" w:rsidRDefault="002C32BC" w:rsidP="002C32BC">
            <w:pPr>
              <w:rPr>
                <w:sz w:val="18"/>
                <w:szCs w:val="16"/>
              </w:rPr>
            </w:pPr>
          </w:p>
          <w:p w:rsidR="002C32BC" w:rsidRPr="0067694A" w:rsidRDefault="002C32BC" w:rsidP="002C32BC">
            <w:pPr>
              <w:rPr>
                <w:sz w:val="18"/>
                <w:szCs w:val="16"/>
              </w:rPr>
            </w:pPr>
            <w:r w:rsidRPr="002C264E">
              <w:rPr>
                <w:b/>
                <w:sz w:val="18"/>
                <w:szCs w:val="16"/>
              </w:rPr>
              <w:t xml:space="preserve">CONTINUATION:  </w:t>
            </w:r>
            <w:r w:rsidRPr="002C264E">
              <w:rPr>
                <w:sz w:val="18"/>
                <w:szCs w:val="16"/>
              </w:rPr>
              <w:t>You must pay the employee and agency share of your premiums if you elect to continue your FEGLI coverage for Basic coverage and the full premium for any Optional coverage, for the additional 12 months.  Payment arrangements must be made before you leave for active duty service.</w:t>
            </w:r>
            <w:r>
              <w:rPr>
                <w:sz w:val="18"/>
                <w:szCs w:val="16"/>
              </w:rPr>
              <w:t xml:space="preserve"> </w:t>
            </w:r>
            <w:r w:rsidRPr="002C264E">
              <w:rPr>
                <w:sz w:val="18"/>
                <w:szCs w:val="18"/>
              </w:rPr>
              <w:t>Your current FEGLI elected options will be automatically restored in upon your return to duty or reemployment.</w:t>
            </w:r>
          </w:p>
        </w:tc>
      </w:tr>
      <w:tr w:rsidR="002C32BC" w:rsidRPr="00631C01" w:rsidTr="00561417">
        <w:trPr>
          <w:trHeight w:val="165"/>
        </w:trPr>
        <w:tc>
          <w:tcPr>
            <w:tcW w:w="10885" w:type="dxa"/>
            <w:gridSpan w:val="12"/>
            <w:shd w:val="clear" w:color="auto" w:fill="FFFF00"/>
          </w:tcPr>
          <w:p w:rsidR="002C32BC" w:rsidRPr="003B2E34" w:rsidRDefault="002C32BC" w:rsidP="002C32BC">
            <w:pPr>
              <w:rPr>
                <w:b/>
                <w:sz w:val="18"/>
                <w:szCs w:val="18"/>
              </w:rPr>
            </w:pPr>
            <w:r w:rsidRPr="003B2E34">
              <w:rPr>
                <w:b/>
                <w:sz w:val="18"/>
                <w:szCs w:val="18"/>
              </w:rPr>
              <w:t>Initial if you DO NOT have FEGLI:</w:t>
            </w:r>
          </w:p>
        </w:tc>
      </w:tr>
      <w:tr w:rsidR="002C32BC" w:rsidRPr="00631C01" w:rsidTr="00561417">
        <w:trPr>
          <w:trHeight w:val="165"/>
        </w:trPr>
        <w:tc>
          <w:tcPr>
            <w:tcW w:w="829" w:type="dxa"/>
            <w:gridSpan w:val="3"/>
            <w:shd w:val="clear" w:color="auto" w:fill="FFFFFF"/>
          </w:tcPr>
          <w:p w:rsidR="002C32BC" w:rsidRPr="00A11C9E" w:rsidRDefault="002C32BC" w:rsidP="002C32BC">
            <w:pPr>
              <w:jc w:val="center"/>
              <w:rPr>
                <w:b/>
                <w:sz w:val="18"/>
                <w:szCs w:val="18"/>
              </w:rPr>
            </w:pPr>
          </w:p>
          <w:p w:rsidR="002C32BC" w:rsidRPr="00A11C9E" w:rsidRDefault="002C32BC" w:rsidP="002C32BC">
            <w:pPr>
              <w:jc w:val="center"/>
              <w:rPr>
                <w:b/>
                <w:sz w:val="18"/>
                <w:szCs w:val="18"/>
              </w:rPr>
            </w:pPr>
          </w:p>
        </w:tc>
        <w:tc>
          <w:tcPr>
            <w:tcW w:w="10056" w:type="dxa"/>
            <w:gridSpan w:val="9"/>
            <w:shd w:val="clear" w:color="auto" w:fill="FFFFFF"/>
          </w:tcPr>
          <w:p w:rsidR="002C32BC" w:rsidRPr="00A11C9E" w:rsidRDefault="002C32BC" w:rsidP="002C32BC">
            <w:pPr>
              <w:rPr>
                <w:sz w:val="20"/>
                <w:szCs w:val="20"/>
              </w:rPr>
            </w:pPr>
            <w:r w:rsidRPr="00A11C9E">
              <w:rPr>
                <w:b/>
                <w:sz w:val="20"/>
                <w:szCs w:val="20"/>
              </w:rPr>
              <w:t>I DO NOT HAVE FEGLI.  SKIP TO PART VII.</w:t>
            </w:r>
            <w:r w:rsidRPr="00A11C9E">
              <w:rPr>
                <w:sz w:val="20"/>
                <w:szCs w:val="20"/>
              </w:rPr>
              <w:t xml:space="preserve"> </w:t>
            </w:r>
          </w:p>
        </w:tc>
      </w:tr>
      <w:tr w:rsidR="002C32BC" w:rsidRPr="00631C01" w:rsidTr="00561417">
        <w:trPr>
          <w:trHeight w:val="165"/>
        </w:trPr>
        <w:tc>
          <w:tcPr>
            <w:tcW w:w="10885" w:type="dxa"/>
            <w:gridSpan w:val="12"/>
            <w:shd w:val="clear" w:color="auto" w:fill="FFFF00"/>
          </w:tcPr>
          <w:p w:rsidR="002C32BC" w:rsidRPr="003B2E34" w:rsidRDefault="002C32BC" w:rsidP="002C32BC">
            <w:pPr>
              <w:rPr>
                <w:b/>
                <w:sz w:val="18"/>
                <w:szCs w:val="18"/>
              </w:rPr>
            </w:pPr>
            <w:r w:rsidRPr="003B2E34">
              <w:rPr>
                <w:b/>
                <w:sz w:val="18"/>
                <w:szCs w:val="18"/>
                <w:highlight w:val="yellow"/>
              </w:rPr>
              <w:t>Initial ONLY ONE</w:t>
            </w:r>
            <w:r w:rsidRPr="003B2E34">
              <w:rPr>
                <w:b/>
                <w:sz w:val="18"/>
                <w:szCs w:val="18"/>
              </w:rPr>
              <w:t>:</w:t>
            </w:r>
          </w:p>
        </w:tc>
      </w:tr>
      <w:tr w:rsidR="002C32BC" w:rsidRPr="00631C01" w:rsidTr="00561417">
        <w:trPr>
          <w:trHeight w:val="165"/>
        </w:trPr>
        <w:tc>
          <w:tcPr>
            <w:tcW w:w="829" w:type="dxa"/>
            <w:gridSpan w:val="3"/>
            <w:shd w:val="clear" w:color="auto" w:fill="FFFFFF"/>
          </w:tcPr>
          <w:p w:rsidR="002C32BC" w:rsidRPr="00F26C9A" w:rsidRDefault="002C32BC" w:rsidP="002C32BC">
            <w:pPr>
              <w:jc w:val="center"/>
              <w:rPr>
                <w:b/>
                <w:sz w:val="18"/>
                <w:szCs w:val="18"/>
              </w:rPr>
            </w:pPr>
          </w:p>
        </w:tc>
        <w:tc>
          <w:tcPr>
            <w:tcW w:w="10056" w:type="dxa"/>
            <w:gridSpan w:val="9"/>
            <w:shd w:val="clear" w:color="auto" w:fill="FFFFFF"/>
          </w:tcPr>
          <w:p w:rsidR="002C32BC" w:rsidRPr="002C264E" w:rsidRDefault="002C32BC" w:rsidP="00926DF7">
            <w:pPr>
              <w:rPr>
                <w:sz w:val="20"/>
                <w:szCs w:val="20"/>
                <w:u w:val="single"/>
              </w:rPr>
            </w:pPr>
            <w:r w:rsidRPr="002C264E">
              <w:rPr>
                <w:b/>
                <w:sz w:val="20"/>
                <w:szCs w:val="20"/>
              </w:rPr>
              <w:t xml:space="preserve">I </w:t>
            </w:r>
            <w:r w:rsidRPr="000A41A9">
              <w:rPr>
                <w:b/>
                <w:sz w:val="20"/>
                <w:szCs w:val="20"/>
              </w:rPr>
              <w:t>ELECT</w:t>
            </w:r>
            <w:r w:rsidR="00926DF7" w:rsidRPr="000A41A9">
              <w:rPr>
                <w:b/>
                <w:sz w:val="20"/>
                <w:szCs w:val="20"/>
              </w:rPr>
              <w:t xml:space="preserve"> TO ALLOW HRO</w:t>
            </w:r>
            <w:r w:rsidR="00926DF7">
              <w:rPr>
                <w:b/>
                <w:sz w:val="20"/>
                <w:szCs w:val="20"/>
              </w:rPr>
              <w:t xml:space="preserve"> </w:t>
            </w:r>
            <w:r w:rsidRPr="002C264E">
              <w:rPr>
                <w:b/>
                <w:sz w:val="20"/>
                <w:szCs w:val="20"/>
              </w:rPr>
              <w:t xml:space="preserve">TO TERMINATE </w:t>
            </w:r>
            <w:r w:rsidRPr="002C264E">
              <w:rPr>
                <w:sz w:val="20"/>
                <w:szCs w:val="20"/>
              </w:rPr>
              <w:t>my FEGLI coverage at the end of my 12 month free period.</w:t>
            </w:r>
          </w:p>
        </w:tc>
      </w:tr>
      <w:tr w:rsidR="002C32BC" w:rsidRPr="00631C01" w:rsidTr="00561417">
        <w:trPr>
          <w:trHeight w:val="165"/>
        </w:trPr>
        <w:tc>
          <w:tcPr>
            <w:tcW w:w="829" w:type="dxa"/>
            <w:gridSpan w:val="3"/>
            <w:shd w:val="clear" w:color="auto" w:fill="FFFFFF"/>
          </w:tcPr>
          <w:p w:rsidR="002C32BC" w:rsidRPr="00F26C9A" w:rsidRDefault="002C32BC" w:rsidP="002C32BC">
            <w:pPr>
              <w:jc w:val="center"/>
              <w:rPr>
                <w:b/>
                <w:sz w:val="18"/>
                <w:szCs w:val="18"/>
              </w:rPr>
            </w:pPr>
          </w:p>
        </w:tc>
        <w:tc>
          <w:tcPr>
            <w:tcW w:w="10056" w:type="dxa"/>
            <w:gridSpan w:val="9"/>
            <w:shd w:val="clear" w:color="auto" w:fill="FFFFFF"/>
          </w:tcPr>
          <w:p w:rsidR="002C32BC" w:rsidRPr="002C264E" w:rsidRDefault="002C32BC" w:rsidP="002C32BC">
            <w:pPr>
              <w:rPr>
                <w:sz w:val="20"/>
                <w:szCs w:val="20"/>
              </w:rPr>
            </w:pPr>
            <w:r w:rsidRPr="002C264E">
              <w:rPr>
                <w:b/>
                <w:sz w:val="20"/>
                <w:szCs w:val="20"/>
              </w:rPr>
              <w:t>I</w:t>
            </w:r>
            <w:r w:rsidRPr="002C264E">
              <w:rPr>
                <w:sz w:val="20"/>
                <w:szCs w:val="20"/>
              </w:rPr>
              <w:t xml:space="preserve"> </w:t>
            </w:r>
            <w:r w:rsidRPr="002C264E">
              <w:rPr>
                <w:b/>
                <w:sz w:val="20"/>
                <w:szCs w:val="20"/>
              </w:rPr>
              <w:t xml:space="preserve">ELECT TO CONTINUE </w:t>
            </w:r>
            <w:r w:rsidRPr="002C264E">
              <w:rPr>
                <w:sz w:val="20"/>
                <w:szCs w:val="20"/>
              </w:rPr>
              <w:t>my FEGLI coverage for an additional 12 months and incur any cost associated with the continuation of coverage.</w:t>
            </w:r>
          </w:p>
        </w:tc>
      </w:tr>
      <w:tr w:rsidR="002C32BC" w:rsidRPr="00631C01" w:rsidTr="00561417">
        <w:trPr>
          <w:trHeight w:val="165"/>
        </w:trPr>
        <w:tc>
          <w:tcPr>
            <w:tcW w:w="829" w:type="dxa"/>
            <w:gridSpan w:val="3"/>
            <w:shd w:val="clear" w:color="auto" w:fill="FFFFFF"/>
          </w:tcPr>
          <w:p w:rsidR="002C32BC" w:rsidRPr="00352753" w:rsidRDefault="002C32BC" w:rsidP="002C32BC">
            <w:pPr>
              <w:jc w:val="center"/>
              <w:rPr>
                <w:b/>
                <w:sz w:val="18"/>
                <w:szCs w:val="18"/>
              </w:rPr>
            </w:pPr>
          </w:p>
        </w:tc>
        <w:tc>
          <w:tcPr>
            <w:tcW w:w="10056" w:type="dxa"/>
            <w:gridSpan w:val="9"/>
            <w:shd w:val="clear" w:color="auto" w:fill="FFFFFF"/>
          </w:tcPr>
          <w:p w:rsidR="002C32BC" w:rsidRPr="002D5D2A" w:rsidRDefault="002C32BC" w:rsidP="002C32BC">
            <w:pPr>
              <w:rPr>
                <w:b/>
                <w:sz w:val="20"/>
                <w:szCs w:val="20"/>
              </w:rPr>
            </w:pPr>
          </w:p>
        </w:tc>
      </w:tr>
      <w:tr w:rsidR="002C32BC" w:rsidRPr="00631C01" w:rsidTr="00561417">
        <w:trPr>
          <w:trHeight w:val="209"/>
        </w:trPr>
        <w:tc>
          <w:tcPr>
            <w:tcW w:w="10885" w:type="dxa"/>
            <w:gridSpan w:val="12"/>
            <w:shd w:val="clear" w:color="auto" w:fill="D9D9D9"/>
          </w:tcPr>
          <w:p w:rsidR="002C32BC" w:rsidRDefault="002C32BC" w:rsidP="002C32BC">
            <w:pPr>
              <w:jc w:val="center"/>
              <w:rPr>
                <w:b/>
                <w:sz w:val="20"/>
                <w:szCs w:val="20"/>
              </w:rPr>
            </w:pPr>
            <w:r w:rsidRPr="00B12DD1">
              <w:rPr>
                <w:b/>
                <w:sz w:val="20"/>
                <w:szCs w:val="20"/>
              </w:rPr>
              <w:t>VIII. FEDERAL EMPLOYEES DENTAL</w:t>
            </w:r>
            <w:r>
              <w:rPr>
                <w:b/>
                <w:sz w:val="20"/>
                <w:szCs w:val="20"/>
              </w:rPr>
              <w:t xml:space="preserve"> &amp; </w:t>
            </w:r>
            <w:r w:rsidRPr="00B12DD1">
              <w:rPr>
                <w:b/>
                <w:sz w:val="20"/>
                <w:szCs w:val="20"/>
              </w:rPr>
              <w:t>VISION</w:t>
            </w:r>
            <w:r>
              <w:rPr>
                <w:b/>
                <w:sz w:val="20"/>
                <w:szCs w:val="20"/>
              </w:rPr>
              <w:t xml:space="preserve"> INSURANCE</w:t>
            </w:r>
            <w:r w:rsidRPr="00B12DD1">
              <w:rPr>
                <w:b/>
                <w:sz w:val="20"/>
                <w:szCs w:val="20"/>
              </w:rPr>
              <w:t xml:space="preserve"> PROGRAM (FEDVIP)</w:t>
            </w:r>
          </w:p>
          <w:p w:rsidR="002C32BC" w:rsidRDefault="002C32BC" w:rsidP="002C32BC">
            <w:pPr>
              <w:rPr>
                <w:sz w:val="18"/>
                <w:szCs w:val="18"/>
              </w:rPr>
            </w:pPr>
            <w:r>
              <w:rPr>
                <w:sz w:val="18"/>
                <w:szCs w:val="18"/>
              </w:rPr>
              <w:t>FEDVIP is separate from FEHB and does mirror the same coverage stipulations.  You may elect to continue FEDVIP coverage, cancel, or have it automatically terminated at the time you enter military service.</w:t>
            </w:r>
          </w:p>
          <w:p w:rsidR="002C32BC" w:rsidRDefault="002C32BC" w:rsidP="002C32BC">
            <w:pPr>
              <w:rPr>
                <w:sz w:val="18"/>
                <w:szCs w:val="18"/>
              </w:rPr>
            </w:pPr>
          </w:p>
          <w:p w:rsidR="002C32BC" w:rsidRPr="004668BA" w:rsidRDefault="002C32BC" w:rsidP="002C32BC">
            <w:pPr>
              <w:rPr>
                <w:sz w:val="18"/>
                <w:szCs w:val="18"/>
              </w:rPr>
            </w:pPr>
            <w:r w:rsidRPr="00243AF9">
              <w:rPr>
                <w:b/>
                <w:i/>
                <w:sz w:val="18"/>
                <w:szCs w:val="18"/>
                <w:u w:val="single"/>
              </w:rPr>
              <w:t>Continued Coverage / Direct Billing</w:t>
            </w:r>
            <w:r w:rsidRPr="00243AF9">
              <w:rPr>
                <w:b/>
                <w:i/>
                <w:sz w:val="18"/>
                <w:szCs w:val="18"/>
                <w:u w:val="single"/>
              </w:rPr>
              <w:br/>
            </w:r>
            <w:r w:rsidRPr="004668BA">
              <w:rPr>
                <w:sz w:val="18"/>
                <w:szCs w:val="18"/>
              </w:rPr>
              <w:t xml:space="preserve">ABSENT – UNIFORMED SERVICE members.  You may elect to continue FEDIVP coverage throughout the duration of your military service.  </w:t>
            </w:r>
            <w:r w:rsidR="00CA0912">
              <w:rPr>
                <w:sz w:val="18"/>
                <w:szCs w:val="18"/>
              </w:rPr>
              <w:t xml:space="preserve">Benefits will send a direct bill to your home of record. </w:t>
            </w:r>
            <w:r w:rsidRPr="004668BA">
              <w:rPr>
                <w:rStyle w:val="tabletextnormal1"/>
                <w:rFonts w:ascii="Times New Roman" w:hAnsi="Times New Roman" w:cs="Times New Roman"/>
                <w:color w:val="auto"/>
                <w:sz w:val="18"/>
                <w:szCs w:val="18"/>
              </w:rPr>
              <w:t xml:space="preserve">Failure to </w:t>
            </w:r>
            <w:r w:rsidR="00CA0912">
              <w:rPr>
                <w:rStyle w:val="tabletextnormal1"/>
                <w:rFonts w:ascii="Times New Roman" w:hAnsi="Times New Roman" w:cs="Times New Roman"/>
                <w:color w:val="auto"/>
                <w:sz w:val="18"/>
                <w:szCs w:val="18"/>
              </w:rPr>
              <w:t xml:space="preserve">pay premiums by direct bill may result in termination of coverage. </w:t>
            </w:r>
            <w:r>
              <w:rPr>
                <w:rStyle w:val="tabletextnormal1"/>
                <w:rFonts w:ascii="Times New Roman" w:hAnsi="Times New Roman" w:cs="Times New Roman"/>
                <w:color w:val="auto"/>
                <w:sz w:val="18"/>
                <w:szCs w:val="18"/>
              </w:rPr>
              <w:t xml:space="preserve">  </w:t>
            </w:r>
          </w:p>
          <w:p w:rsidR="002C32BC" w:rsidRPr="004668BA" w:rsidRDefault="002C32BC" w:rsidP="002C32BC">
            <w:pPr>
              <w:rPr>
                <w:sz w:val="18"/>
                <w:szCs w:val="18"/>
              </w:rPr>
            </w:pPr>
          </w:p>
          <w:p w:rsidR="002C32BC" w:rsidRDefault="002C32BC" w:rsidP="002C32BC">
            <w:pPr>
              <w:rPr>
                <w:sz w:val="18"/>
                <w:szCs w:val="18"/>
              </w:rPr>
            </w:pPr>
            <w:r w:rsidRPr="00243AF9">
              <w:rPr>
                <w:b/>
                <w:i/>
                <w:sz w:val="18"/>
                <w:szCs w:val="18"/>
                <w:u w:val="single"/>
              </w:rPr>
              <w:t xml:space="preserve">Cancellations </w:t>
            </w:r>
            <w:r w:rsidRPr="004668BA">
              <w:rPr>
                <w:i/>
                <w:sz w:val="18"/>
                <w:szCs w:val="18"/>
                <w:u w:val="single"/>
              </w:rPr>
              <w:br/>
            </w:r>
            <w:r w:rsidRPr="004668BA">
              <w:rPr>
                <w:sz w:val="18"/>
                <w:szCs w:val="18"/>
              </w:rPr>
              <w:t xml:space="preserve">ABSENT – UNIFORMED SERVICE </w:t>
            </w:r>
            <w:r>
              <w:rPr>
                <w:sz w:val="18"/>
                <w:szCs w:val="18"/>
              </w:rPr>
              <w:t xml:space="preserve">and SEPERATION – US </w:t>
            </w:r>
            <w:r w:rsidRPr="004668BA">
              <w:rPr>
                <w:sz w:val="18"/>
                <w:szCs w:val="18"/>
              </w:rPr>
              <w:t>member</w:t>
            </w:r>
            <w:r>
              <w:rPr>
                <w:sz w:val="18"/>
                <w:szCs w:val="18"/>
              </w:rPr>
              <w:t>s</w:t>
            </w:r>
            <w:r w:rsidRPr="004668BA">
              <w:rPr>
                <w:sz w:val="18"/>
                <w:szCs w:val="18"/>
              </w:rPr>
              <w:t>.  You may cancel your FEDVIP so long as cancellation is effective the date of or after</w:t>
            </w:r>
            <w:r>
              <w:rPr>
                <w:sz w:val="18"/>
                <w:szCs w:val="18"/>
              </w:rPr>
              <w:t xml:space="preserve"> and not prior to</w:t>
            </w:r>
            <w:r w:rsidRPr="004668BA">
              <w:rPr>
                <w:sz w:val="18"/>
                <w:szCs w:val="18"/>
              </w:rPr>
              <w:t xml:space="preserve"> entering military service.  There is no stipulated time frame to cancel your coverage</w:t>
            </w:r>
            <w:r>
              <w:rPr>
                <w:sz w:val="18"/>
                <w:szCs w:val="18"/>
              </w:rPr>
              <w:t>; therefore, i</w:t>
            </w:r>
            <w:r w:rsidRPr="004668BA">
              <w:rPr>
                <w:sz w:val="18"/>
                <w:szCs w:val="18"/>
              </w:rPr>
              <w:t>f you forget to submit your cancellation request, your coverage is subject to automatic termination</w:t>
            </w:r>
            <w:r>
              <w:rPr>
                <w:sz w:val="18"/>
                <w:szCs w:val="18"/>
              </w:rPr>
              <w:t xml:space="preserve">. </w:t>
            </w:r>
          </w:p>
          <w:p w:rsidR="00561417" w:rsidRDefault="00561417" w:rsidP="002C32BC">
            <w:pPr>
              <w:rPr>
                <w:b/>
                <w:i/>
                <w:sz w:val="18"/>
                <w:szCs w:val="18"/>
                <w:u w:val="single"/>
              </w:rPr>
            </w:pPr>
          </w:p>
          <w:p w:rsidR="002C32BC" w:rsidRPr="00E1359B" w:rsidRDefault="00561417" w:rsidP="002C32BC">
            <w:pPr>
              <w:rPr>
                <w:sz w:val="18"/>
                <w:szCs w:val="18"/>
              </w:rPr>
            </w:pPr>
            <w:r>
              <w:rPr>
                <w:b/>
                <w:i/>
                <w:sz w:val="18"/>
                <w:szCs w:val="18"/>
                <w:u w:val="single"/>
              </w:rPr>
              <w:t xml:space="preserve">Automatic </w:t>
            </w:r>
            <w:r w:rsidR="002C32BC" w:rsidRPr="00243AF9">
              <w:rPr>
                <w:b/>
                <w:i/>
                <w:sz w:val="18"/>
                <w:szCs w:val="18"/>
                <w:u w:val="single"/>
              </w:rPr>
              <w:t>Termination</w:t>
            </w:r>
            <w:r>
              <w:rPr>
                <w:b/>
                <w:i/>
                <w:sz w:val="18"/>
                <w:szCs w:val="18"/>
                <w:u w:val="single"/>
              </w:rPr>
              <w:t xml:space="preserve"> Due To Nonpayment</w:t>
            </w:r>
            <w:r w:rsidR="002C32BC">
              <w:rPr>
                <w:i/>
                <w:sz w:val="18"/>
                <w:szCs w:val="18"/>
                <w:u w:val="single"/>
              </w:rPr>
              <w:br/>
            </w:r>
            <w:r w:rsidR="002C32BC" w:rsidRPr="004668BA">
              <w:rPr>
                <w:sz w:val="18"/>
                <w:szCs w:val="18"/>
              </w:rPr>
              <w:t>ABSENT – UNIFORMED SERVICE member</w:t>
            </w:r>
            <w:r w:rsidR="002C32BC">
              <w:rPr>
                <w:sz w:val="18"/>
                <w:szCs w:val="18"/>
              </w:rPr>
              <w:t>s</w:t>
            </w:r>
            <w:r w:rsidR="002C32BC" w:rsidRPr="004668BA">
              <w:rPr>
                <w:sz w:val="18"/>
                <w:szCs w:val="18"/>
              </w:rPr>
              <w:t>.</w:t>
            </w:r>
            <w:r w:rsidR="002C32BC">
              <w:rPr>
                <w:sz w:val="18"/>
                <w:szCs w:val="18"/>
              </w:rPr>
              <w:t xml:space="preserve">  Failure to comply with FEDVIP’s Direct Billing procedures or to submit your cancellation request </w:t>
            </w:r>
            <w:r w:rsidR="002C32BC" w:rsidRPr="00E1359B">
              <w:rPr>
                <w:sz w:val="18"/>
                <w:szCs w:val="18"/>
              </w:rPr>
              <w:t>may cause your coverage to be automatically terminated.</w:t>
            </w:r>
          </w:p>
          <w:p w:rsidR="002C32BC" w:rsidRPr="00E1359B" w:rsidRDefault="002C32BC" w:rsidP="002C32BC">
            <w:pPr>
              <w:rPr>
                <w:sz w:val="18"/>
                <w:szCs w:val="18"/>
              </w:rPr>
            </w:pPr>
          </w:p>
          <w:p w:rsidR="002C32BC" w:rsidRPr="00E1359B" w:rsidRDefault="002C32BC" w:rsidP="002C32BC">
            <w:pPr>
              <w:rPr>
                <w:sz w:val="18"/>
                <w:szCs w:val="18"/>
              </w:rPr>
            </w:pPr>
            <w:r w:rsidRPr="00E1359B">
              <w:rPr>
                <w:sz w:val="18"/>
                <w:szCs w:val="18"/>
              </w:rPr>
              <w:t xml:space="preserve">SEPARATION – US members.  You will have your FEDVIP coverage automatically terminated on the day you are separated unless you elect to cancel at an earlier date.  </w:t>
            </w:r>
          </w:p>
          <w:p w:rsidR="002C32BC" w:rsidRPr="00E1359B" w:rsidRDefault="002C32BC" w:rsidP="002C32BC">
            <w:pPr>
              <w:rPr>
                <w:rStyle w:val="tabletextnormal1"/>
                <w:rFonts w:ascii="Times New Roman" w:hAnsi="Times New Roman" w:cs="Times New Roman"/>
                <w:color w:val="auto"/>
                <w:sz w:val="18"/>
                <w:szCs w:val="18"/>
              </w:rPr>
            </w:pPr>
          </w:p>
          <w:p w:rsidR="002C32BC" w:rsidRPr="00243AF9" w:rsidRDefault="002C32BC" w:rsidP="002C32BC">
            <w:pPr>
              <w:rPr>
                <w:rStyle w:val="tabletextnormal1"/>
                <w:rFonts w:ascii="Times New Roman" w:hAnsi="Times New Roman" w:cs="Times New Roman"/>
                <w:b/>
                <w:i/>
                <w:color w:val="auto"/>
                <w:sz w:val="18"/>
                <w:szCs w:val="18"/>
                <w:u w:val="single"/>
              </w:rPr>
            </w:pPr>
            <w:r w:rsidRPr="00243AF9">
              <w:rPr>
                <w:rStyle w:val="tabletextnormal1"/>
                <w:rFonts w:ascii="Times New Roman" w:hAnsi="Times New Roman" w:cs="Times New Roman"/>
                <w:b/>
                <w:i/>
                <w:color w:val="auto"/>
                <w:sz w:val="18"/>
                <w:szCs w:val="18"/>
                <w:u w:val="single"/>
              </w:rPr>
              <w:t>FEDVIP Contact</w:t>
            </w:r>
          </w:p>
          <w:p w:rsidR="002C32BC" w:rsidRPr="00B12DD1" w:rsidRDefault="002C32BC" w:rsidP="002C32BC">
            <w:pPr>
              <w:rPr>
                <w:b/>
                <w:sz w:val="20"/>
                <w:szCs w:val="20"/>
              </w:rPr>
            </w:pPr>
            <w:r w:rsidRPr="00E1359B">
              <w:rPr>
                <w:rStyle w:val="tabletextnormal1"/>
                <w:rFonts w:ascii="Times New Roman" w:hAnsi="Times New Roman" w:cs="Times New Roman"/>
                <w:color w:val="auto"/>
                <w:sz w:val="18"/>
                <w:szCs w:val="18"/>
              </w:rPr>
              <w:t xml:space="preserve">You must contact BENEFEDS Customer Service by email at </w:t>
            </w:r>
            <w:hyperlink r:id="rId12" w:history="1">
              <w:r w:rsidRPr="00E1359B">
                <w:rPr>
                  <w:rStyle w:val="Hyperlink"/>
                  <w:color w:val="auto"/>
                  <w:sz w:val="18"/>
                  <w:szCs w:val="18"/>
                </w:rPr>
                <w:t>Service@BENEFEDS.com</w:t>
              </w:r>
            </w:hyperlink>
            <w:r w:rsidRPr="00E1359B">
              <w:rPr>
                <w:rStyle w:val="tabletextnormal1"/>
                <w:rFonts w:ascii="Times New Roman" w:hAnsi="Times New Roman" w:cs="Times New Roman"/>
                <w:color w:val="auto"/>
                <w:sz w:val="18"/>
                <w:szCs w:val="18"/>
              </w:rPr>
              <w:t xml:space="preserve"> or call (877) 888-FEDS (877-888-3337) to coordinate all payment requirements and/or cancellation requests.  Additional information can be found at </w:t>
            </w:r>
            <w:hyperlink r:id="rId13" w:history="1">
              <w:r w:rsidRPr="00E1359B">
                <w:rPr>
                  <w:rStyle w:val="Hyperlink"/>
                  <w:color w:val="auto"/>
                  <w:sz w:val="18"/>
                  <w:szCs w:val="18"/>
                </w:rPr>
                <w:t>www.benefeds.com</w:t>
              </w:r>
            </w:hyperlink>
            <w:r w:rsidRPr="00E1359B">
              <w:rPr>
                <w:rStyle w:val="tabletextnormal1"/>
                <w:rFonts w:ascii="Times New Roman" w:hAnsi="Times New Roman" w:cs="Times New Roman"/>
                <w:color w:val="auto"/>
                <w:sz w:val="18"/>
                <w:szCs w:val="18"/>
              </w:rPr>
              <w:t xml:space="preserve">. </w:t>
            </w:r>
          </w:p>
        </w:tc>
      </w:tr>
      <w:tr w:rsidR="002C32BC" w:rsidRPr="002B75D2" w:rsidTr="00561417">
        <w:trPr>
          <w:trHeight w:val="209"/>
        </w:trPr>
        <w:tc>
          <w:tcPr>
            <w:tcW w:w="10885" w:type="dxa"/>
            <w:gridSpan w:val="12"/>
            <w:shd w:val="clear" w:color="auto" w:fill="FFFF00"/>
          </w:tcPr>
          <w:p w:rsidR="002C32BC" w:rsidRPr="003B2E34" w:rsidRDefault="002C32BC" w:rsidP="002C32BC">
            <w:pPr>
              <w:rPr>
                <w:b/>
                <w:sz w:val="18"/>
                <w:szCs w:val="18"/>
              </w:rPr>
            </w:pPr>
            <w:r w:rsidRPr="003B2E34">
              <w:rPr>
                <w:b/>
                <w:sz w:val="18"/>
                <w:szCs w:val="18"/>
              </w:rPr>
              <w:t>Initial ONLY ONE:</w:t>
            </w:r>
          </w:p>
        </w:tc>
      </w:tr>
      <w:tr w:rsidR="002C32BC" w:rsidRPr="002D5D2A" w:rsidTr="00561417">
        <w:trPr>
          <w:trHeight w:val="209"/>
        </w:trPr>
        <w:tc>
          <w:tcPr>
            <w:tcW w:w="822" w:type="dxa"/>
            <w:gridSpan w:val="2"/>
            <w:shd w:val="clear" w:color="auto" w:fill="FFFFFF"/>
          </w:tcPr>
          <w:p w:rsidR="002C32BC" w:rsidRPr="00A11C9E" w:rsidRDefault="002C32BC" w:rsidP="002C32BC">
            <w:pPr>
              <w:jc w:val="center"/>
              <w:rPr>
                <w:b/>
                <w:sz w:val="20"/>
                <w:szCs w:val="20"/>
              </w:rPr>
            </w:pPr>
          </w:p>
        </w:tc>
        <w:tc>
          <w:tcPr>
            <w:tcW w:w="10063" w:type="dxa"/>
            <w:gridSpan w:val="10"/>
            <w:shd w:val="clear" w:color="auto" w:fill="FFFFFF"/>
          </w:tcPr>
          <w:p w:rsidR="002C32BC" w:rsidRPr="00A11C9E" w:rsidRDefault="002C32BC" w:rsidP="002C32BC">
            <w:pPr>
              <w:rPr>
                <w:b/>
                <w:sz w:val="20"/>
                <w:szCs w:val="20"/>
              </w:rPr>
            </w:pPr>
            <w:r w:rsidRPr="00A11C9E">
              <w:rPr>
                <w:b/>
                <w:sz w:val="20"/>
                <w:szCs w:val="20"/>
              </w:rPr>
              <w:t xml:space="preserve">I DO NOT HAVE FEDVIP.  </w:t>
            </w:r>
          </w:p>
          <w:p w:rsidR="002C32BC" w:rsidRPr="00A11C9E" w:rsidRDefault="002C32BC" w:rsidP="002C32BC">
            <w:pPr>
              <w:rPr>
                <w:b/>
                <w:sz w:val="20"/>
                <w:szCs w:val="20"/>
              </w:rPr>
            </w:pPr>
          </w:p>
        </w:tc>
      </w:tr>
      <w:tr w:rsidR="002C32BC" w:rsidRPr="002D5D2A" w:rsidTr="00561417">
        <w:trPr>
          <w:trHeight w:val="209"/>
        </w:trPr>
        <w:tc>
          <w:tcPr>
            <w:tcW w:w="822" w:type="dxa"/>
            <w:gridSpan w:val="2"/>
            <w:shd w:val="clear" w:color="auto" w:fill="FFFFFF"/>
          </w:tcPr>
          <w:p w:rsidR="002C32BC" w:rsidRDefault="002C32BC" w:rsidP="002C32BC">
            <w:pPr>
              <w:jc w:val="center"/>
              <w:rPr>
                <w:b/>
                <w:sz w:val="20"/>
                <w:szCs w:val="20"/>
              </w:rPr>
            </w:pPr>
          </w:p>
        </w:tc>
        <w:tc>
          <w:tcPr>
            <w:tcW w:w="10063" w:type="dxa"/>
            <w:gridSpan w:val="10"/>
            <w:shd w:val="clear" w:color="auto" w:fill="FFFFFF"/>
          </w:tcPr>
          <w:p w:rsidR="002C32BC" w:rsidRPr="00971BC5" w:rsidRDefault="002C32BC" w:rsidP="002C32BC">
            <w:pPr>
              <w:rPr>
                <w:b/>
                <w:sz w:val="20"/>
                <w:szCs w:val="20"/>
              </w:rPr>
            </w:pPr>
            <w:r w:rsidRPr="00971BC5">
              <w:rPr>
                <w:sz w:val="20"/>
                <w:szCs w:val="20"/>
              </w:rPr>
              <w:t xml:space="preserve">I understand my FEDVIP options and will take the necessary steps </w:t>
            </w:r>
            <w:r>
              <w:rPr>
                <w:sz w:val="20"/>
                <w:szCs w:val="20"/>
              </w:rPr>
              <w:t xml:space="preserve">above as appropriate. </w:t>
            </w:r>
          </w:p>
          <w:p w:rsidR="002C32BC" w:rsidRPr="002D5D2A" w:rsidRDefault="002C32BC" w:rsidP="002C32BC">
            <w:pPr>
              <w:rPr>
                <w:sz w:val="20"/>
                <w:szCs w:val="20"/>
              </w:rPr>
            </w:pPr>
          </w:p>
        </w:tc>
      </w:tr>
      <w:tr w:rsidR="002C32BC" w:rsidRPr="00631C01" w:rsidTr="00561417">
        <w:trPr>
          <w:trHeight w:val="209"/>
        </w:trPr>
        <w:tc>
          <w:tcPr>
            <w:tcW w:w="10885" w:type="dxa"/>
            <w:gridSpan w:val="12"/>
            <w:shd w:val="clear" w:color="auto" w:fill="D9D9D9"/>
          </w:tcPr>
          <w:p w:rsidR="002C32BC" w:rsidRDefault="002C32BC" w:rsidP="002C32BC">
            <w:pPr>
              <w:jc w:val="center"/>
              <w:rPr>
                <w:b/>
                <w:sz w:val="22"/>
                <w:szCs w:val="22"/>
              </w:rPr>
            </w:pPr>
            <w:r>
              <w:rPr>
                <w:b/>
                <w:sz w:val="20"/>
                <w:szCs w:val="20"/>
              </w:rPr>
              <w:t>IX</w:t>
            </w:r>
            <w:r w:rsidRPr="00631C01">
              <w:rPr>
                <w:b/>
                <w:sz w:val="20"/>
                <w:szCs w:val="20"/>
              </w:rPr>
              <w:t xml:space="preserve">.  </w:t>
            </w:r>
            <w:r>
              <w:rPr>
                <w:b/>
                <w:sz w:val="20"/>
                <w:szCs w:val="20"/>
              </w:rPr>
              <w:t>RETIREMENT BENEFITS</w:t>
            </w:r>
          </w:p>
          <w:p w:rsidR="002C32BC" w:rsidRPr="00D3096D" w:rsidRDefault="002C32BC" w:rsidP="002C32BC">
            <w:pPr>
              <w:rPr>
                <w:sz w:val="18"/>
                <w:szCs w:val="18"/>
              </w:rPr>
            </w:pPr>
            <w:r w:rsidRPr="00D3096D">
              <w:rPr>
                <w:sz w:val="18"/>
                <w:szCs w:val="18"/>
              </w:rPr>
              <w:t xml:space="preserve">ABSENT – UNIFORMED SERVICE </w:t>
            </w:r>
            <w:r w:rsidRPr="0074047F">
              <w:rPr>
                <w:sz w:val="18"/>
                <w:szCs w:val="18"/>
              </w:rPr>
              <w:t>members will have death and disability benefits continued under their current retirement system</w:t>
            </w:r>
            <w:r w:rsidRPr="00D3096D">
              <w:rPr>
                <w:sz w:val="18"/>
                <w:szCs w:val="18"/>
              </w:rPr>
              <w:t>.</w:t>
            </w:r>
            <w:r>
              <w:rPr>
                <w:sz w:val="18"/>
                <w:szCs w:val="18"/>
              </w:rPr>
              <w:t xml:space="preserve"> If you are in a non-pay status during your military service for more than a full pay period, you may need to make a deposit into your civilian retirement fund in the amount you would have contributed had you never left.   Failure to make a deposit could result in a loss of civilian service retirement credit.  </w:t>
            </w:r>
            <w:r w:rsidRPr="00D3096D">
              <w:rPr>
                <w:sz w:val="18"/>
                <w:szCs w:val="18"/>
              </w:rPr>
              <w:t xml:space="preserve">   </w:t>
            </w:r>
            <w:r w:rsidRPr="00D3096D">
              <w:rPr>
                <w:sz w:val="18"/>
                <w:szCs w:val="18"/>
              </w:rPr>
              <w:br/>
            </w:r>
          </w:p>
          <w:p w:rsidR="002C32BC" w:rsidRPr="00D3096D" w:rsidRDefault="002C32BC" w:rsidP="002C32BC">
            <w:pPr>
              <w:rPr>
                <w:rFonts w:ascii="Arial" w:hAnsi="Arial" w:cs="Arial"/>
                <w:color w:val="0000FF"/>
                <w:sz w:val="18"/>
                <w:szCs w:val="18"/>
              </w:rPr>
            </w:pPr>
            <w:r w:rsidRPr="00D3096D">
              <w:rPr>
                <w:sz w:val="18"/>
                <w:szCs w:val="18"/>
              </w:rPr>
              <w:t xml:space="preserve">SEPARATION – US </w:t>
            </w:r>
            <w:r>
              <w:rPr>
                <w:sz w:val="18"/>
                <w:szCs w:val="18"/>
              </w:rPr>
              <w:t>member</w:t>
            </w:r>
            <w:r w:rsidRPr="0074047F">
              <w:rPr>
                <w:sz w:val="18"/>
                <w:szCs w:val="18"/>
              </w:rPr>
              <w:t>s</w:t>
            </w:r>
            <w:r>
              <w:rPr>
                <w:sz w:val="18"/>
                <w:szCs w:val="18"/>
              </w:rPr>
              <w:t>: D</w:t>
            </w:r>
            <w:r w:rsidRPr="0074047F">
              <w:rPr>
                <w:sz w:val="18"/>
                <w:szCs w:val="18"/>
              </w:rPr>
              <w:t xml:space="preserve">eath and disability benefits </w:t>
            </w:r>
            <w:r>
              <w:rPr>
                <w:sz w:val="18"/>
                <w:szCs w:val="18"/>
              </w:rPr>
              <w:t xml:space="preserve">will be </w:t>
            </w:r>
            <w:r w:rsidRPr="0074047F">
              <w:rPr>
                <w:sz w:val="18"/>
                <w:szCs w:val="18"/>
              </w:rPr>
              <w:t>discontinued upon the date of separation.</w:t>
            </w:r>
            <w:r w:rsidRPr="00D3096D">
              <w:rPr>
                <w:sz w:val="18"/>
                <w:szCs w:val="18"/>
              </w:rPr>
              <w:t xml:space="preserve">  </w:t>
            </w:r>
            <w:r w:rsidRPr="00D3096D">
              <w:rPr>
                <w:sz w:val="18"/>
                <w:szCs w:val="18"/>
              </w:rPr>
              <w:br/>
            </w:r>
            <w:r w:rsidRPr="00D3096D">
              <w:rPr>
                <w:rFonts w:ascii="Arial" w:hAnsi="Arial" w:cs="Arial"/>
                <w:color w:val="0000FF"/>
                <w:sz w:val="18"/>
                <w:szCs w:val="18"/>
              </w:rPr>
              <w:t xml:space="preserve"> </w:t>
            </w:r>
          </w:p>
          <w:p w:rsidR="002C32BC" w:rsidRDefault="002C32BC" w:rsidP="002C32BC">
            <w:pPr>
              <w:rPr>
                <w:sz w:val="18"/>
                <w:szCs w:val="18"/>
              </w:rPr>
            </w:pPr>
            <w:r w:rsidRPr="00D3096D">
              <w:rPr>
                <w:sz w:val="18"/>
                <w:szCs w:val="18"/>
              </w:rPr>
              <w:t xml:space="preserve">Both </w:t>
            </w:r>
            <w:r>
              <w:rPr>
                <w:sz w:val="18"/>
                <w:szCs w:val="18"/>
              </w:rPr>
              <w:t>A-US and SEP-US members</w:t>
            </w:r>
            <w:r w:rsidRPr="00D3096D">
              <w:rPr>
                <w:sz w:val="18"/>
                <w:szCs w:val="18"/>
              </w:rPr>
              <w:t xml:space="preserve"> </w:t>
            </w:r>
            <w:r>
              <w:rPr>
                <w:sz w:val="18"/>
                <w:szCs w:val="18"/>
              </w:rPr>
              <w:t>may be</w:t>
            </w:r>
            <w:r w:rsidRPr="00D3096D">
              <w:rPr>
                <w:sz w:val="18"/>
                <w:szCs w:val="18"/>
              </w:rPr>
              <w:t xml:space="preserve"> eligible to make Military Deposits for military service which may potentially creditable.  </w:t>
            </w:r>
          </w:p>
          <w:p w:rsidR="002C32BC" w:rsidRDefault="002C32BC" w:rsidP="002C32BC">
            <w:pPr>
              <w:rPr>
                <w:sz w:val="18"/>
                <w:szCs w:val="18"/>
              </w:rPr>
            </w:pPr>
          </w:p>
          <w:p w:rsidR="00A2475F" w:rsidRDefault="00272E8F" w:rsidP="002C32BC">
            <w:pPr>
              <w:rPr>
                <w:sz w:val="18"/>
                <w:szCs w:val="18"/>
              </w:rPr>
            </w:pPr>
            <w:r>
              <w:rPr>
                <w:sz w:val="18"/>
                <w:szCs w:val="18"/>
              </w:rPr>
              <w:t xml:space="preserve">Contact your Human Resource Office for additional information about making a military deposit. </w:t>
            </w:r>
          </w:p>
          <w:p w:rsidR="002C32BC" w:rsidRDefault="002C32BC" w:rsidP="002C32BC">
            <w:pPr>
              <w:rPr>
                <w:sz w:val="18"/>
                <w:szCs w:val="18"/>
              </w:rPr>
            </w:pPr>
          </w:p>
          <w:p w:rsidR="002C32BC" w:rsidRDefault="002C32BC" w:rsidP="002C32BC">
            <w:pPr>
              <w:rPr>
                <w:b/>
                <w:sz w:val="20"/>
                <w:szCs w:val="20"/>
              </w:rPr>
            </w:pPr>
            <w:r>
              <w:rPr>
                <w:sz w:val="18"/>
                <w:szCs w:val="18"/>
              </w:rPr>
              <w:t xml:space="preserve">The </w:t>
            </w:r>
            <w:r w:rsidRPr="00D3096D">
              <w:rPr>
                <w:sz w:val="18"/>
                <w:szCs w:val="18"/>
              </w:rPr>
              <w:t xml:space="preserve">forms must </w:t>
            </w:r>
            <w:r>
              <w:rPr>
                <w:sz w:val="18"/>
                <w:szCs w:val="18"/>
              </w:rPr>
              <w:t>be submitted to avoid a reduction in civilian retirement credit. Contact the Human Resources Office for additional information and/or to receive the form.</w:t>
            </w:r>
            <w:r>
              <w:rPr>
                <w:b/>
                <w:sz w:val="22"/>
                <w:szCs w:val="22"/>
              </w:rPr>
              <w:t xml:space="preserve"> </w:t>
            </w:r>
            <w:r>
              <w:rPr>
                <w:b/>
                <w:sz w:val="20"/>
                <w:szCs w:val="20"/>
              </w:rPr>
              <w:t xml:space="preserve"> </w:t>
            </w:r>
          </w:p>
          <w:p w:rsidR="002C32BC" w:rsidRPr="00553B69" w:rsidRDefault="002C32BC" w:rsidP="002C32BC">
            <w:pPr>
              <w:rPr>
                <w:sz w:val="18"/>
                <w:szCs w:val="18"/>
              </w:rPr>
            </w:pPr>
          </w:p>
        </w:tc>
      </w:tr>
      <w:tr w:rsidR="002C32BC" w:rsidRPr="00631C01" w:rsidTr="00561417">
        <w:trPr>
          <w:trHeight w:val="209"/>
        </w:trPr>
        <w:tc>
          <w:tcPr>
            <w:tcW w:w="10885" w:type="dxa"/>
            <w:gridSpan w:val="12"/>
            <w:shd w:val="clear" w:color="auto" w:fill="FFFF00"/>
          </w:tcPr>
          <w:p w:rsidR="002C32BC" w:rsidRPr="003B2E34" w:rsidRDefault="002C32BC" w:rsidP="002C32BC">
            <w:pPr>
              <w:rPr>
                <w:b/>
                <w:sz w:val="18"/>
                <w:szCs w:val="18"/>
              </w:rPr>
            </w:pPr>
            <w:r>
              <w:rPr>
                <w:b/>
                <w:sz w:val="18"/>
                <w:szCs w:val="18"/>
              </w:rPr>
              <w:t>Initial:</w:t>
            </w:r>
          </w:p>
        </w:tc>
      </w:tr>
      <w:tr w:rsidR="002C32BC" w:rsidRPr="00631C01" w:rsidTr="00561417">
        <w:trPr>
          <w:trHeight w:val="209"/>
        </w:trPr>
        <w:tc>
          <w:tcPr>
            <w:tcW w:w="822" w:type="dxa"/>
            <w:gridSpan w:val="2"/>
            <w:shd w:val="clear" w:color="auto" w:fill="FFFFFF"/>
          </w:tcPr>
          <w:p w:rsidR="002C32BC" w:rsidRDefault="002C32BC" w:rsidP="002C32BC">
            <w:pPr>
              <w:jc w:val="center"/>
              <w:rPr>
                <w:b/>
                <w:sz w:val="20"/>
                <w:szCs w:val="20"/>
              </w:rPr>
            </w:pPr>
          </w:p>
        </w:tc>
        <w:tc>
          <w:tcPr>
            <w:tcW w:w="10063" w:type="dxa"/>
            <w:gridSpan w:val="10"/>
            <w:shd w:val="clear" w:color="auto" w:fill="FFFFFF"/>
          </w:tcPr>
          <w:p w:rsidR="002C32BC" w:rsidRDefault="002C32BC" w:rsidP="002C32BC">
            <w:pPr>
              <w:rPr>
                <w:sz w:val="20"/>
                <w:szCs w:val="20"/>
              </w:rPr>
            </w:pPr>
            <w:r w:rsidRPr="002D5D2A">
              <w:rPr>
                <w:sz w:val="20"/>
                <w:szCs w:val="20"/>
              </w:rPr>
              <w:t>I understand my Retirement/Military Deposit option</w:t>
            </w:r>
            <w:r>
              <w:rPr>
                <w:sz w:val="20"/>
                <w:szCs w:val="20"/>
              </w:rPr>
              <w:t>s</w:t>
            </w:r>
            <w:r w:rsidRPr="002D5D2A">
              <w:rPr>
                <w:sz w:val="20"/>
                <w:szCs w:val="20"/>
              </w:rPr>
              <w:t>.</w:t>
            </w:r>
          </w:p>
          <w:p w:rsidR="002C32BC" w:rsidRPr="002D5D2A" w:rsidRDefault="002C32BC" w:rsidP="002C32BC">
            <w:pPr>
              <w:rPr>
                <w:b/>
                <w:sz w:val="20"/>
                <w:szCs w:val="20"/>
              </w:rPr>
            </w:pPr>
          </w:p>
        </w:tc>
      </w:tr>
      <w:tr w:rsidR="002C32BC" w:rsidRPr="00631C01" w:rsidTr="00561417">
        <w:trPr>
          <w:trHeight w:val="209"/>
        </w:trPr>
        <w:tc>
          <w:tcPr>
            <w:tcW w:w="10885" w:type="dxa"/>
            <w:gridSpan w:val="12"/>
            <w:shd w:val="clear" w:color="auto" w:fill="D9D9D9"/>
          </w:tcPr>
          <w:p w:rsidR="002C32BC" w:rsidRDefault="002C32BC" w:rsidP="002C32BC">
            <w:pPr>
              <w:jc w:val="center"/>
              <w:rPr>
                <w:b/>
                <w:bCs/>
                <w:sz w:val="20"/>
                <w:szCs w:val="20"/>
              </w:rPr>
            </w:pPr>
            <w:r>
              <w:rPr>
                <w:b/>
                <w:bCs/>
                <w:sz w:val="20"/>
                <w:szCs w:val="20"/>
              </w:rPr>
              <w:t>X. NGAUS Disability/ Life Insurance</w:t>
            </w:r>
          </w:p>
          <w:p w:rsidR="002C32BC" w:rsidRDefault="002C32BC" w:rsidP="002C32BC">
            <w:pPr>
              <w:jc w:val="center"/>
              <w:rPr>
                <w:b/>
                <w:sz w:val="20"/>
                <w:szCs w:val="20"/>
              </w:rPr>
            </w:pPr>
          </w:p>
        </w:tc>
      </w:tr>
      <w:tr w:rsidR="002C32BC" w:rsidRPr="004C3F99" w:rsidTr="00561417">
        <w:trPr>
          <w:trHeight w:val="284"/>
        </w:trPr>
        <w:tc>
          <w:tcPr>
            <w:tcW w:w="10885" w:type="dxa"/>
            <w:gridSpan w:val="12"/>
            <w:shd w:val="clear" w:color="auto" w:fill="FFFF00"/>
          </w:tcPr>
          <w:p w:rsidR="002C32BC" w:rsidRPr="004C3F99" w:rsidRDefault="003230E7" w:rsidP="003230E7">
            <w:pPr>
              <w:rPr>
                <w:b/>
                <w:sz w:val="18"/>
                <w:szCs w:val="18"/>
              </w:rPr>
            </w:pPr>
            <w:r>
              <w:rPr>
                <w:b/>
                <w:sz w:val="18"/>
                <w:szCs w:val="18"/>
              </w:rPr>
              <w:t xml:space="preserve">Initial Applicable  Areas: </w:t>
            </w:r>
          </w:p>
        </w:tc>
      </w:tr>
      <w:tr w:rsidR="003230E7" w:rsidRPr="00A11C9E" w:rsidTr="00561417">
        <w:trPr>
          <w:trHeight w:val="675"/>
        </w:trPr>
        <w:tc>
          <w:tcPr>
            <w:tcW w:w="822" w:type="dxa"/>
            <w:gridSpan w:val="2"/>
            <w:shd w:val="clear" w:color="auto" w:fill="auto"/>
          </w:tcPr>
          <w:p w:rsidR="003230E7" w:rsidRPr="00352753" w:rsidRDefault="003230E7" w:rsidP="002C32BC">
            <w:pPr>
              <w:rPr>
                <w:sz w:val="18"/>
                <w:szCs w:val="18"/>
              </w:rPr>
            </w:pPr>
          </w:p>
        </w:tc>
        <w:tc>
          <w:tcPr>
            <w:tcW w:w="10063" w:type="dxa"/>
            <w:gridSpan w:val="10"/>
            <w:shd w:val="clear" w:color="auto" w:fill="auto"/>
          </w:tcPr>
          <w:p w:rsidR="003230E7" w:rsidRDefault="003230E7" w:rsidP="002C32BC">
            <w:pPr>
              <w:rPr>
                <w:sz w:val="20"/>
                <w:szCs w:val="20"/>
              </w:rPr>
            </w:pPr>
            <w:r>
              <w:rPr>
                <w:sz w:val="20"/>
                <w:szCs w:val="20"/>
              </w:rPr>
              <w:t>I am entering A-US and have NGAUS Disability Income Insurance. I understand HRO will notify NGAUS of my absence to avoid creation of a debt while in A-US Status</w:t>
            </w:r>
          </w:p>
        </w:tc>
      </w:tr>
      <w:tr w:rsidR="002C32BC" w:rsidRPr="00A11C9E" w:rsidTr="00561417">
        <w:trPr>
          <w:trHeight w:val="675"/>
        </w:trPr>
        <w:tc>
          <w:tcPr>
            <w:tcW w:w="822" w:type="dxa"/>
            <w:gridSpan w:val="2"/>
            <w:shd w:val="clear" w:color="auto" w:fill="auto"/>
          </w:tcPr>
          <w:p w:rsidR="002C32BC" w:rsidRPr="00352753" w:rsidRDefault="002C32BC" w:rsidP="002C32BC">
            <w:pPr>
              <w:rPr>
                <w:sz w:val="18"/>
                <w:szCs w:val="18"/>
              </w:rPr>
            </w:pPr>
          </w:p>
        </w:tc>
        <w:tc>
          <w:tcPr>
            <w:tcW w:w="10063" w:type="dxa"/>
            <w:gridSpan w:val="10"/>
            <w:shd w:val="clear" w:color="auto" w:fill="auto"/>
          </w:tcPr>
          <w:p w:rsidR="002C32BC" w:rsidRPr="002D5D2A" w:rsidRDefault="002C32BC" w:rsidP="002C32BC">
            <w:pPr>
              <w:rPr>
                <w:sz w:val="20"/>
                <w:szCs w:val="20"/>
                <w:u w:val="single"/>
              </w:rPr>
            </w:pPr>
            <w:r>
              <w:rPr>
                <w:sz w:val="20"/>
                <w:szCs w:val="20"/>
              </w:rPr>
              <w:t>I am entering A-US and</w:t>
            </w:r>
            <w:r w:rsidR="003230E7">
              <w:rPr>
                <w:sz w:val="20"/>
                <w:szCs w:val="20"/>
              </w:rPr>
              <w:t xml:space="preserve"> have NGAUS Life Insurance. I elect</w:t>
            </w:r>
            <w:r>
              <w:rPr>
                <w:sz w:val="20"/>
                <w:szCs w:val="20"/>
              </w:rPr>
              <w:t xml:space="preserve"> to Maintain my NGAUS coverage and will incur a double- deduction for any missed premiums upon my RTD.</w:t>
            </w:r>
          </w:p>
        </w:tc>
      </w:tr>
      <w:tr w:rsidR="002C32BC" w:rsidRPr="00352753" w:rsidTr="00561417">
        <w:trPr>
          <w:trHeight w:val="326"/>
        </w:trPr>
        <w:tc>
          <w:tcPr>
            <w:tcW w:w="10885" w:type="dxa"/>
            <w:gridSpan w:val="12"/>
            <w:shd w:val="clear" w:color="auto" w:fill="D9D9D9"/>
          </w:tcPr>
          <w:p w:rsidR="002C32BC" w:rsidRDefault="002C32BC" w:rsidP="002C32BC">
            <w:pPr>
              <w:jc w:val="center"/>
              <w:rPr>
                <w:b/>
                <w:sz w:val="20"/>
                <w:szCs w:val="20"/>
              </w:rPr>
            </w:pPr>
            <w:r>
              <w:rPr>
                <w:b/>
                <w:sz w:val="20"/>
                <w:szCs w:val="20"/>
              </w:rPr>
              <w:t>XI</w:t>
            </w:r>
            <w:r w:rsidRPr="00631C01">
              <w:rPr>
                <w:b/>
                <w:sz w:val="20"/>
                <w:szCs w:val="20"/>
              </w:rPr>
              <w:t xml:space="preserve">.  </w:t>
            </w:r>
            <w:r>
              <w:rPr>
                <w:b/>
                <w:sz w:val="20"/>
                <w:szCs w:val="20"/>
              </w:rPr>
              <w:t>THRIFT SAVINGS PLAN (TSP)</w:t>
            </w:r>
          </w:p>
          <w:p w:rsidR="002C32BC" w:rsidRPr="00867557" w:rsidRDefault="002C32BC" w:rsidP="002C32BC">
            <w:pPr>
              <w:rPr>
                <w:sz w:val="18"/>
                <w:szCs w:val="18"/>
              </w:rPr>
            </w:pPr>
            <w:r w:rsidRPr="00D3096D">
              <w:rPr>
                <w:sz w:val="18"/>
                <w:szCs w:val="18"/>
              </w:rPr>
              <w:t>ABSENT – UNIFORMED SERVICE</w:t>
            </w:r>
            <w:r>
              <w:rPr>
                <w:sz w:val="18"/>
                <w:szCs w:val="18"/>
              </w:rPr>
              <w:t xml:space="preserve"> members.  If you have TSP Loan(s), your loan deductions will temporarily be frozen while in </w:t>
            </w:r>
            <w:r w:rsidRPr="00937EEC">
              <w:rPr>
                <w:b/>
                <w:sz w:val="18"/>
                <w:szCs w:val="18"/>
              </w:rPr>
              <w:t>Non-Pay</w:t>
            </w:r>
            <w:r>
              <w:rPr>
                <w:sz w:val="18"/>
                <w:szCs w:val="18"/>
              </w:rPr>
              <w:t xml:space="preserve"> status.  A </w:t>
            </w:r>
            <w:r w:rsidRPr="00867557">
              <w:rPr>
                <w:sz w:val="18"/>
                <w:szCs w:val="18"/>
              </w:rPr>
              <w:t>TSP-41, Notification to TSP of Non</w:t>
            </w:r>
            <w:r>
              <w:rPr>
                <w:sz w:val="18"/>
                <w:szCs w:val="18"/>
              </w:rPr>
              <w:t>-P</w:t>
            </w:r>
            <w:r w:rsidRPr="00867557">
              <w:rPr>
                <w:sz w:val="18"/>
                <w:szCs w:val="18"/>
              </w:rPr>
              <w:t xml:space="preserve">ay Status form will be generated on your behalf notifying TSP of your entrance </w:t>
            </w:r>
            <w:r>
              <w:rPr>
                <w:sz w:val="18"/>
                <w:szCs w:val="18"/>
              </w:rPr>
              <w:t>in</w:t>
            </w:r>
            <w:r w:rsidRPr="00867557">
              <w:rPr>
                <w:sz w:val="18"/>
                <w:szCs w:val="18"/>
              </w:rPr>
              <w:t>to military service.</w:t>
            </w:r>
            <w:r>
              <w:rPr>
                <w:sz w:val="18"/>
                <w:szCs w:val="18"/>
              </w:rPr>
              <w:t xml:space="preserve"> If you wish to continue making loan payments while in A-US status, please utilize the TSP loan coupons (TSP 26) available on the TSP website for direct payments.</w:t>
            </w:r>
          </w:p>
          <w:p w:rsidR="002C32BC" w:rsidRDefault="002C32BC" w:rsidP="002C32BC">
            <w:pPr>
              <w:rPr>
                <w:sz w:val="18"/>
                <w:szCs w:val="18"/>
              </w:rPr>
            </w:pPr>
          </w:p>
          <w:p w:rsidR="002C32BC" w:rsidRDefault="002C32BC" w:rsidP="002C32BC">
            <w:pPr>
              <w:rPr>
                <w:sz w:val="18"/>
                <w:szCs w:val="18"/>
              </w:rPr>
            </w:pPr>
            <w:r>
              <w:rPr>
                <w:sz w:val="18"/>
                <w:szCs w:val="18"/>
              </w:rPr>
              <w:t xml:space="preserve">SEPARATION – US members.  TSP Loan deductions will </w:t>
            </w:r>
            <w:r w:rsidRPr="002B527A">
              <w:rPr>
                <w:sz w:val="18"/>
                <w:szCs w:val="18"/>
              </w:rPr>
              <w:t>stop upon separation.   If you do not pay the loan in full prior to separation it will process as a taxable distribution</w:t>
            </w:r>
            <w:r>
              <w:rPr>
                <w:sz w:val="18"/>
                <w:szCs w:val="18"/>
              </w:rPr>
              <w:t xml:space="preserve"> and will be subject to taxes, and an early withdrawal penalty when applicable</w:t>
            </w:r>
            <w:r w:rsidRPr="002B527A">
              <w:rPr>
                <w:sz w:val="18"/>
                <w:szCs w:val="18"/>
              </w:rPr>
              <w:t>.</w:t>
            </w:r>
            <w:r>
              <w:rPr>
                <w:sz w:val="18"/>
                <w:szCs w:val="18"/>
              </w:rPr>
              <w:t xml:space="preserve"> </w:t>
            </w:r>
            <w:r w:rsidRPr="002B527A">
              <w:rPr>
                <w:sz w:val="18"/>
                <w:szCs w:val="18"/>
              </w:rPr>
              <w:t>You may contact the TSP Office at 1-TSP-YOU-FRST (1-877-968-3778) to make other payment arrangements.</w:t>
            </w:r>
            <w:r>
              <w:rPr>
                <w:sz w:val="18"/>
                <w:szCs w:val="18"/>
              </w:rPr>
              <w:t xml:space="preserve"> </w:t>
            </w:r>
          </w:p>
          <w:p w:rsidR="002C32BC" w:rsidRDefault="002C32BC" w:rsidP="002C32BC">
            <w:pPr>
              <w:rPr>
                <w:sz w:val="18"/>
                <w:szCs w:val="18"/>
              </w:rPr>
            </w:pPr>
          </w:p>
          <w:p w:rsidR="002C32BC" w:rsidRPr="00352753" w:rsidRDefault="002C32BC" w:rsidP="002C32BC">
            <w:pPr>
              <w:rPr>
                <w:b/>
                <w:sz w:val="18"/>
                <w:szCs w:val="18"/>
              </w:rPr>
            </w:pPr>
            <w:r w:rsidRPr="002B527A">
              <w:rPr>
                <w:sz w:val="18"/>
                <w:szCs w:val="18"/>
              </w:rPr>
              <w:t xml:space="preserve">CONTRIBUTING TO YOUR MILITARY TSP </w:t>
            </w:r>
            <w:r>
              <w:rPr>
                <w:sz w:val="18"/>
                <w:szCs w:val="18"/>
              </w:rPr>
              <w:t>ACCOUNT</w:t>
            </w:r>
            <w:r w:rsidRPr="002B527A">
              <w:rPr>
                <w:sz w:val="18"/>
                <w:szCs w:val="18"/>
              </w:rPr>
              <w:t xml:space="preserve">– </w:t>
            </w:r>
            <w:r>
              <w:rPr>
                <w:sz w:val="18"/>
                <w:szCs w:val="18"/>
              </w:rPr>
              <w:t xml:space="preserve">If you contribute to your </w:t>
            </w:r>
            <w:r w:rsidRPr="002B527A">
              <w:rPr>
                <w:sz w:val="18"/>
                <w:szCs w:val="18"/>
              </w:rPr>
              <w:t>Military TSP</w:t>
            </w:r>
            <w:r>
              <w:rPr>
                <w:sz w:val="18"/>
                <w:szCs w:val="18"/>
              </w:rPr>
              <w:t xml:space="preserve"> account during your military service period, your</w:t>
            </w:r>
            <w:r w:rsidRPr="002B527A">
              <w:rPr>
                <w:sz w:val="18"/>
                <w:szCs w:val="18"/>
              </w:rPr>
              <w:t xml:space="preserve"> </w:t>
            </w:r>
            <w:r>
              <w:rPr>
                <w:sz w:val="18"/>
                <w:szCs w:val="18"/>
              </w:rPr>
              <w:t xml:space="preserve">military </w:t>
            </w:r>
            <w:r w:rsidRPr="002B527A">
              <w:rPr>
                <w:sz w:val="18"/>
                <w:szCs w:val="18"/>
              </w:rPr>
              <w:t xml:space="preserve">contributions </w:t>
            </w:r>
            <w:r>
              <w:rPr>
                <w:sz w:val="18"/>
                <w:szCs w:val="18"/>
              </w:rPr>
              <w:t>can be used as credit to receive your</w:t>
            </w:r>
            <w:r w:rsidRPr="002B527A">
              <w:rPr>
                <w:sz w:val="18"/>
                <w:szCs w:val="18"/>
              </w:rPr>
              <w:t xml:space="preserve"> </w:t>
            </w:r>
            <w:r>
              <w:rPr>
                <w:sz w:val="18"/>
                <w:szCs w:val="18"/>
              </w:rPr>
              <w:t xml:space="preserve">technician </w:t>
            </w:r>
            <w:r w:rsidRPr="002B527A">
              <w:rPr>
                <w:sz w:val="18"/>
                <w:szCs w:val="18"/>
              </w:rPr>
              <w:t xml:space="preserve">agency matching contributions </w:t>
            </w:r>
            <w:r>
              <w:rPr>
                <w:sz w:val="18"/>
                <w:szCs w:val="18"/>
              </w:rPr>
              <w:t>upon your</w:t>
            </w:r>
            <w:r w:rsidRPr="002B527A">
              <w:rPr>
                <w:sz w:val="18"/>
                <w:szCs w:val="18"/>
              </w:rPr>
              <w:t xml:space="preserve"> return to technician status. You may also make retroactive</w:t>
            </w:r>
            <w:r>
              <w:rPr>
                <w:sz w:val="18"/>
                <w:szCs w:val="18"/>
              </w:rPr>
              <w:t xml:space="preserve"> TSP</w:t>
            </w:r>
            <w:r w:rsidRPr="002B527A">
              <w:rPr>
                <w:sz w:val="18"/>
                <w:szCs w:val="18"/>
              </w:rPr>
              <w:t xml:space="preserve"> contributions to your</w:t>
            </w:r>
            <w:r>
              <w:rPr>
                <w:sz w:val="18"/>
                <w:szCs w:val="18"/>
              </w:rPr>
              <w:t xml:space="preserve"> civilian</w:t>
            </w:r>
            <w:r w:rsidRPr="002B527A">
              <w:rPr>
                <w:sz w:val="18"/>
                <w:szCs w:val="18"/>
              </w:rPr>
              <w:t xml:space="preserve"> TSP account if your military </w:t>
            </w:r>
            <w:r>
              <w:rPr>
                <w:sz w:val="18"/>
                <w:szCs w:val="18"/>
              </w:rPr>
              <w:t xml:space="preserve">TSP </w:t>
            </w:r>
            <w:r w:rsidRPr="002B527A">
              <w:rPr>
                <w:sz w:val="18"/>
                <w:szCs w:val="18"/>
              </w:rPr>
              <w:t xml:space="preserve">contributions are less than the missed technician </w:t>
            </w:r>
            <w:r>
              <w:rPr>
                <w:sz w:val="18"/>
                <w:szCs w:val="18"/>
              </w:rPr>
              <w:t xml:space="preserve">TSP </w:t>
            </w:r>
            <w:r w:rsidRPr="002B527A">
              <w:rPr>
                <w:sz w:val="18"/>
                <w:szCs w:val="18"/>
              </w:rPr>
              <w:t>amount. To do this, you must contact the HRO within 60 days of your return to civilian service. To receive matching con</w:t>
            </w:r>
            <w:r>
              <w:rPr>
                <w:sz w:val="18"/>
                <w:szCs w:val="18"/>
              </w:rPr>
              <w:t>tributions, y</w:t>
            </w:r>
            <w:r w:rsidRPr="002B527A">
              <w:rPr>
                <w:sz w:val="18"/>
                <w:szCs w:val="18"/>
              </w:rPr>
              <w:t xml:space="preserve">ou must show </w:t>
            </w:r>
            <w:r>
              <w:rPr>
                <w:sz w:val="18"/>
                <w:szCs w:val="18"/>
              </w:rPr>
              <w:t xml:space="preserve">the HRO </w:t>
            </w:r>
            <w:r w:rsidRPr="002B527A">
              <w:rPr>
                <w:sz w:val="18"/>
                <w:szCs w:val="18"/>
              </w:rPr>
              <w:t xml:space="preserve">proof of contributions to your military TSP </w:t>
            </w:r>
            <w:r>
              <w:rPr>
                <w:sz w:val="18"/>
                <w:szCs w:val="18"/>
              </w:rPr>
              <w:t xml:space="preserve">account by providing all </w:t>
            </w:r>
            <w:r w:rsidRPr="002B527A">
              <w:rPr>
                <w:sz w:val="18"/>
                <w:szCs w:val="18"/>
              </w:rPr>
              <w:t>Military LESs</w:t>
            </w:r>
            <w:r>
              <w:rPr>
                <w:sz w:val="18"/>
                <w:szCs w:val="18"/>
              </w:rPr>
              <w:t xml:space="preserve"> during period of service</w:t>
            </w:r>
            <w:r w:rsidRPr="002B527A">
              <w:rPr>
                <w:sz w:val="18"/>
                <w:szCs w:val="18"/>
              </w:rPr>
              <w:t xml:space="preserve"> </w:t>
            </w:r>
            <w:r>
              <w:rPr>
                <w:sz w:val="18"/>
                <w:szCs w:val="18"/>
              </w:rPr>
              <w:t xml:space="preserve">which clearly shows military TSP deduction amounts. </w:t>
            </w:r>
          </w:p>
        </w:tc>
      </w:tr>
      <w:tr w:rsidR="002C32BC" w:rsidRPr="002D5D2A" w:rsidTr="00561417">
        <w:trPr>
          <w:trHeight w:val="319"/>
        </w:trPr>
        <w:tc>
          <w:tcPr>
            <w:tcW w:w="10885" w:type="dxa"/>
            <w:gridSpan w:val="12"/>
            <w:shd w:val="clear" w:color="auto" w:fill="FFFF00"/>
          </w:tcPr>
          <w:p w:rsidR="002C32BC" w:rsidRPr="0070112F" w:rsidRDefault="002C32BC" w:rsidP="002C32BC">
            <w:pPr>
              <w:rPr>
                <w:b/>
                <w:sz w:val="20"/>
                <w:szCs w:val="20"/>
              </w:rPr>
            </w:pPr>
            <w:r>
              <w:rPr>
                <w:b/>
                <w:sz w:val="20"/>
                <w:szCs w:val="20"/>
              </w:rPr>
              <w:t>Initial ONLY ONE:</w:t>
            </w:r>
          </w:p>
        </w:tc>
      </w:tr>
      <w:tr w:rsidR="002C32BC" w:rsidRPr="002D5D2A" w:rsidTr="00561417">
        <w:trPr>
          <w:trHeight w:val="433"/>
        </w:trPr>
        <w:tc>
          <w:tcPr>
            <w:tcW w:w="822" w:type="dxa"/>
            <w:gridSpan w:val="2"/>
            <w:shd w:val="clear" w:color="auto" w:fill="FFFFFF"/>
          </w:tcPr>
          <w:p w:rsidR="002C32BC" w:rsidRPr="008058FC" w:rsidRDefault="002C32BC" w:rsidP="002C32BC">
            <w:pPr>
              <w:jc w:val="center"/>
              <w:rPr>
                <w:b/>
                <w:sz w:val="20"/>
                <w:szCs w:val="20"/>
                <w:highlight w:val="yellow"/>
              </w:rPr>
            </w:pPr>
          </w:p>
        </w:tc>
        <w:tc>
          <w:tcPr>
            <w:tcW w:w="10063" w:type="dxa"/>
            <w:gridSpan w:val="10"/>
            <w:shd w:val="clear" w:color="auto" w:fill="FFFFFF"/>
          </w:tcPr>
          <w:p w:rsidR="002C32BC" w:rsidRPr="0070112F" w:rsidRDefault="002C32BC" w:rsidP="002C32BC">
            <w:pPr>
              <w:rPr>
                <w:b/>
                <w:sz w:val="20"/>
                <w:szCs w:val="20"/>
              </w:rPr>
            </w:pPr>
            <w:r>
              <w:rPr>
                <w:b/>
                <w:sz w:val="20"/>
                <w:szCs w:val="20"/>
              </w:rPr>
              <w:t>I DO have a TSP Loan</w:t>
            </w:r>
            <w:r w:rsidRPr="00661E38">
              <w:rPr>
                <w:sz w:val="20"/>
                <w:szCs w:val="20"/>
              </w:rPr>
              <w:t>.  HRO will submit a TSP-41, Notification to TSP of Non-Pay status, to the TSP.</w:t>
            </w:r>
            <w:r>
              <w:rPr>
                <w:b/>
                <w:sz w:val="20"/>
                <w:szCs w:val="20"/>
              </w:rPr>
              <w:t xml:space="preserve"> </w:t>
            </w:r>
          </w:p>
        </w:tc>
      </w:tr>
      <w:tr w:rsidR="002C32BC" w:rsidRPr="002D5D2A" w:rsidTr="00561417">
        <w:trPr>
          <w:trHeight w:val="475"/>
        </w:trPr>
        <w:tc>
          <w:tcPr>
            <w:tcW w:w="822" w:type="dxa"/>
            <w:gridSpan w:val="2"/>
            <w:shd w:val="clear" w:color="auto" w:fill="FFFFFF"/>
          </w:tcPr>
          <w:p w:rsidR="002C32BC" w:rsidRPr="008058FC" w:rsidRDefault="002C32BC" w:rsidP="002C32BC">
            <w:pPr>
              <w:jc w:val="center"/>
              <w:rPr>
                <w:b/>
                <w:sz w:val="20"/>
                <w:szCs w:val="20"/>
                <w:highlight w:val="yellow"/>
              </w:rPr>
            </w:pPr>
          </w:p>
        </w:tc>
        <w:tc>
          <w:tcPr>
            <w:tcW w:w="10063" w:type="dxa"/>
            <w:gridSpan w:val="10"/>
            <w:shd w:val="clear" w:color="auto" w:fill="FFFFFF"/>
          </w:tcPr>
          <w:p w:rsidR="002C32BC" w:rsidRPr="0070112F" w:rsidRDefault="002C32BC" w:rsidP="002C32BC">
            <w:pPr>
              <w:rPr>
                <w:b/>
                <w:sz w:val="20"/>
                <w:szCs w:val="20"/>
              </w:rPr>
            </w:pPr>
            <w:r>
              <w:rPr>
                <w:b/>
                <w:sz w:val="20"/>
                <w:szCs w:val="20"/>
              </w:rPr>
              <w:t>I DO NOT have a TSP Loan.</w:t>
            </w:r>
          </w:p>
        </w:tc>
      </w:tr>
      <w:tr w:rsidR="002C32BC" w:rsidRPr="002D5D2A" w:rsidTr="00561417">
        <w:trPr>
          <w:trHeight w:val="268"/>
        </w:trPr>
        <w:tc>
          <w:tcPr>
            <w:tcW w:w="10885" w:type="dxa"/>
            <w:gridSpan w:val="12"/>
            <w:shd w:val="clear" w:color="auto" w:fill="FFFF00"/>
          </w:tcPr>
          <w:p w:rsidR="002C32BC" w:rsidRDefault="002C32BC" w:rsidP="002C32BC">
            <w:pPr>
              <w:rPr>
                <w:b/>
                <w:sz w:val="20"/>
                <w:szCs w:val="20"/>
              </w:rPr>
            </w:pPr>
            <w:r>
              <w:rPr>
                <w:b/>
                <w:sz w:val="20"/>
                <w:szCs w:val="20"/>
              </w:rPr>
              <w:t>Initial Both:</w:t>
            </w:r>
          </w:p>
        </w:tc>
      </w:tr>
      <w:tr w:rsidR="002C32BC" w:rsidRPr="002D5D2A" w:rsidTr="00561417">
        <w:trPr>
          <w:trHeight w:val="675"/>
        </w:trPr>
        <w:tc>
          <w:tcPr>
            <w:tcW w:w="822" w:type="dxa"/>
            <w:gridSpan w:val="2"/>
            <w:shd w:val="clear" w:color="auto" w:fill="FFFFFF"/>
          </w:tcPr>
          <w:p w:rsidR="002C32BC" w:rsidRPr="008058FC" w:rsidRDefault="002C32BC" w:rsidP="002C32BC">
            <w:pPr>
              <w:jc w:val="center"/>
              <w:rPr>
                <w:b/>
                <w:sz w:val="20"/>
                <w:szCs w:val="20"/>
                <w:highlight w:val="yellow"/>
              </w:rPr>
            </w:pPr>
          </w:p>
        </w:tc>
        <w:tc>
          <w:tcPr>
            <w:tcW w:w="10063" w:type="dxa"/>
            <w:gridSpan w:val="10"/>
            <w:shd w:val="clear" w:color="auto" w:fill="FFFFFF"/>
          </w:tcPr>
          <w:p w:rsidR="002C32BC" w:rsidRPr="0070112F" w:rsidRDefault="002C32BC" w:rsidP="002C32BC">
            <w:pPr>
              <w:rPr>
                <w:sz w:val="20"/>
                <w:szCs w:val="20"/>
              </w:rPr>
            </w:pPr>
            <w:r w:rsidRPr="0070112F">
              <w:rPr>
                <w:b/>
                <w:sz w:val="20"/>
                <w:szCs w:val="20"/>
              </w:rPr>
              <w:t xml:space="preserve">MATCHING </w:t>
            </w:r>
            <w:r>
              <w:rPr>
                <w:b/>
                <w:sz w:val="20"/>
                <w:szCs w:val="20"/>
              </w:rPr>
              <w:t xml:space="preserve">TSP </w:t>
            </w:r>
            <w:r w:rsidRPr="0070112F">
              <w:rPr>
                <w:b/>
                <w:sz w:val="20"/>
                <w:szCs w:val="20"/>
              </w:rPr>
              <w:t xml:space="preserve">CONTRIBUTIONS. </w:t>
            </w:r>
            <w:r w:rsidRPr="0070112F">
              <w:rPr>
                <w:sz w:val="20"/>
                <w:szCs w:val="20"/>
              </w:rPr>
              <w:t xml:space="preserve"> I understand </w:t>
            </w:r>
            <w:r>
              <w:rPr>
                <w:sz w:val="20"/>
                <w:szCs w:val="20"/>
              </w:rPr>
              <w:t xml:space="preserve">my </w:t>
            </w:r>
            <w:r w:rsidRPr="0070112F">
              <w:rPr>
                <w:sz w:val="20"/>
                <w:szCs w:val="20"/>
              </w:rPr>
              <w:t>Military TSP contributions may be used as credit for Civilian TSP agency matching contributions.</w:t>
            </w:r>
          </w:p>
        </w:tc>
      </w:tr>
      <w:tr w:rsidR="002C32BC" w:rsidRPr="002D5D2A" w:rsidTr="007D1FF5">
        <w:trPr>
          <w:trHeight w:val="1439"/>
        </w:trPr>
        <w:tc>
          <w:tcPr>
            <w:tcW w:w="822" w:type="dxa"/>
            <w:gridSpan w:val="2"/>
            <w:shd w:val="clear" w:color="auto" w:fill="FFFFFF"/>
          </w:tcPr>
          <w:p w:rsidR="002C32BC" w:rsidRPr="008058FC" w:rsidRDefault="002C32BC" w:rsidP="002C32BC">
            <w:pPr>
              <w:jc w:val="center"/>
              <w:rPr>
                <w:b/>
                <w:sz w:val="20"/>
                <w:szCs w:val="20"/>
                <w:highlight w:val="yellow"/>
              </w:rPr>
            </w:pPr>
          </w:p>
        </w:tc>
        <w:tc>
          <w:tcPr>
            <w:tcW w:w="10063" w:type="dxa"/>
            <w:gridSpan w:val="10"/>
            <w:shd w:val="clear" w:color="auto" w:fill="FFFFFF"/>
          </w:tcPr>
          <w:p w:rsidR="002C32BC" w:rsidRPr="0070112F" w:rsidRDefault="002C32BC" w:rsidP="002C32BC">
            <w:pPr>
              <w:rPr>
                <w:sz w:val="20"/>
                <w:szCs w:val="20"/>
              </w:rPr>
            </w:pPr>
            <w:r w:rsidRPr="0070112F">
              <w:rPr>
                <w:b/>
                <w:sz w:val="20"/>
                <w:szCs w:val="20"/>
              </w:rPr>
              <w:t xml:space="preserve">RETROACTIVE CONTRIBUTIONS. </w:t>
            </w:r>
            <w:r w:rsidRPr="0070112F">
              <w:rPr>
                <w:sz w:val="20"/>
                <w:szCs w:val="20"/>
              </w:rPr>
              <w:t xml:space="preserve">I understand I may make retroactive contributions and elections to my TSP account by submitting a written request to the HRO within </w:t>
            </w:r>
            <w:r w:rsidRPr="0070112F">
              <w:rPr>
                <w:b/>
                <w:sz w:val="20"/>
                <w:szCs w:val="20"/>
              </w:rPr>
              <w:t xml:space="preserve">60 </w:t>
            </w:r>
            <w:r w:rsidRPr="0070112F">
              <w:rPr>
                <w:sz w:val="20"/>
                <w:szCs w:val="20"/>
              </w:rPr>
              <w:t>days of my return to civilian service if I exercise restoration rights.</w:t>
            </w:r>
          </w:p>
        </w:tc>
      </w:tr>
      <w:tr w:rsidR="002C32BC" w:rsidRPr="002D5D2A" w:rsidTr="007D1FF5">
        <w:trPr>
          <w:trHeight w:val="647"/>
        </w:trPr>
        <w:tc>
          <w:tcPr>
            <w:tcW w:w="10885" w:type="dxa"/>
            <w:gridSpan w:val="12"/>
            <w:shd w:val="clear" w:color="auto" w:fill="D9D9D9" w:themeFill="background1" w:themeFillShade="D9"/>
          </w:tcPr>
          <w:p w:rsidR="002C32BC" w:rsidRDefault="002C32BC" w:rsidP="002C32BC">
            <w:pPr>
              <w:jc w:val="center"/>
              <w:rPr>
                <w:b/>
                <w:sz w:val="20"/>
                <w:szCs w:val="20"/>
              </w:rPr>
            </w:pPr>
            <w:r>
              <w:rPr>
                <w:b/>
                <w:sz w:val="20"/>
                <w:szCs w:val="20"/>
              </w:rPr>
              <w:t>LEAVE SCHEDULE WHILE A-US (Please indicate the types of leave you plan to use while absent for military service)</w:t>
            </w:r>
            <w:r w:rsidR="003230E7">
              <w:rPr>
                <w:b/>
                <w:sz w:val="20"/>
                <w:szCs w:val="20"/>
              </w:rPr>
              <w:t xml:space="preserve"> </w:t>
            </w:r>
          </w:p>
          <w:p w:rsidR="003230E7" w:rsidRPr="0070112F" w:rsidRDefault="003230E7" w:rsidP="002C32BC">
            <w:pPr>
              <w:jc w:val="center"/>
              <w:rPr>
                <w:b/>
                <w:sz w:val="20"/>
                <w:szCs w:val="20"/>
              </w:rPr>
            </w:pPr>
            <w:r>
              <w:rPr>
                <w:b/>
                <w:sz w:val="20"/>
                <w:szCs w:val="20"/>
              </w:rPr>
              <w:t>ATAAPS Printouts are also acceptable for leave documentation.</w:t>
            </w:r>
          </w:p>
        </w:tc>
      </w:tr>
      <w:tr w:rsidR="002C32BC" w:rsidRPr="002D5D2A" w:rsidTr="00561417">
        <w:trPr>
          <w:trHeight w:val="326"/>
        </w:trPr>
        <w:tc>
          <w:tcPr>
            <w:tcW w:w="822" w:type="dxa"/>
            <w:gridSpan w:val="2"/>
            <w:shd w:val="clear" w:color="auto" w:fill="FFFF00"/>
          </w:tcPr>
          <w:p w:rsidR="002C32BC" w:rsidRPr="00E87FD8" w:rsidRDefault="002C32BC" w:rsidP="002C32BC">
            <w:pPr>
              <w:jc w:val="center"/>
              <w:rPr>
                <w:b/>
                <w:sz w:val="16"/>
                <w:szCs w:val="16"/>
                <w:highlight w:val="yellow"/>
              </w:rPr>
            </w:pPr>
            <w:r w:rsidRPr="00E87FD8">
              <w:rPr>
                <w:b/>
                <w:sz w:val="16"/>
                <w:szCs w:val="16"/>
                <w:highlight w:val="yellow"/>
              </w:rPr>
              <w:t xml:space="preserve">Leave Type </w:t>
            </w:r>
          </w:p>
        </w:tc>
        <w:tc>
          <w:tcPr>
            <w:tcW w:w="10063" w:type="dxa"/>
            <w:gridSpan w:val="10"/>
            <w:shd w:val="clear" w:color="auto" w:fill="FFFF00"/>
          </w:tcPr>
          <w:p w:rsidR="003230E7" w:rsidRDefault="002C32BC" w:rsidP="003230E7">
            <w:pPr>
              <w:rPr>
                <w:b/>
                <w:sz w:val="20"/>
                <w:szCs w:val="20"/>
              </w:rPr>
            </w:pPr>
            <w:r>
              <w:rPr>
                <w:b/>
                <w:noProof/>
                <w:sz w:val="20"/>
                <w:szCs w:val="20"/>
              </w:rPr>
              <mc:AlternateContent>
                <mc:Choice Requires="wps">
                  <w:drawing>
                    <wp:anchor distT="0" distB="0" distL="114300" distR="114300" simplePos="0" relativeHeight="251760128" behindDoc="0" locked="0" layoutInCell="1" allowOverlap="1" wp14:anchorId="7AA87E42" wp14:editId="2D00B053">
                      <wp:simplePos x="0" y="0"/>
                      <wp:positionH relativeFrom="column">
                        <wp:posOffset>4347210</wp:posOffset>
                      </wp:positionH>
                      <wp:positionV relativeFrom="paragraph">
                        <wp:posOffset>0</wp:posOffset>
                      </wp:positionV>
                      <wp:extent cx="635" cy="1714500"/>
                      <wp:effectExtent l="11430" t="8255" r="6985" b="10795"/>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43264" id="_x0000_t32" coordsize="21600,21600" o:spt="32" o:oned="t" path="m,l21600,21600e" filled="f">
                      <v:path arrowok="t" fillok="f" o:connecttype="none"/>
                      <o:lock v:ext="edit" shapetype="t"/>
                    </v:shapetype>
                    <v:shape id="AutoShape 15" o:spid="_x0000_s1026" type="#_x0000_t32" style="position:absolute;margin-left:342.3pt;margin-top:0;width:.05pt;height:1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nbIwIAAD8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"/>
                  </w:pict>
                </mc:Fallback>
              </mc:AlternateContent>
            </w:r>
            <w:r>
              <w:rPr>
                <w:b/>
                <w:sz w:val="20"/>
                <w:szCs w:val="20"/>
              </w:rPr>
              <w:t xml:space="preserve">Please enter the dates you plan to utilize the different types of leave below.                                                        </w:t>
            </w:r>
          </w:p>
          <w:p w:rsidR="002C32BC" w:rsidRPr="00E87FD8" w:rsidRDefault="002C32BC" w:rsidP="003230E7">
            <w:pPr>
              <w:rPr>
                <w:b/>
                <w:sz w:val="20"/>
                <w:szCs w:val="20"/>
              </w:rPr>
            </w:pPr>
            <w:r>
              <w:rPr>
                <w:b/>
                <w:sz w:val="20"/>
                <w:szCs w:val="20"/>
              </w:rPr>
              <w:t xml:space="preserve"> </w:t>
            </w:r>
            <w:r w:rsidR="003230E7">
              <w:rPr>
                <w:b/>
                <w:sz w:val="20"/>
                <w:szCs w:val="20"/>
              </w:rPr>
              <w:t xml:space="preserve">COMP </w:t>
            </w:r>
            <w:r>
              <w:rPr>
                <w:b/>
                <w:sz w:val="20"/>
                <w:szCs w:val="20"/>
              </w:rPr>
              <w:t xml:space="preserve">Time must be used before any other leave.                                                        </w:t>
            </w:r>
            <w:r w:rsidR="003230E7">
              <w:rPr>
                <w:b/>
                <w:sz w:val="20"/>
                <w:szCs w:val="20"/>
              </w:rPr>
              <w:t xml:space="preserve">           </w:t>
            </w:r>
            <w:r>
              <w:rPr>
                <w:b/>
                <w:sz w:val="20"/>
                <w:szCs w:val="20"/>
              </w:rPr>
              <w:t>Total Number of  Hours</w:t>
            </w:r>
          </w:p>
        </w:tc>
      </w:tr>
      <w:tr w:rsidR="002C32BC" w:rsidRPr="002D5D2A" w:rsidTr="00561417">
        <w:trPr>
          <w:trHeight w:val="326"/>
        </w:trPr>
        <w:tc>
          <w:tcPr>
            <w:tcW w:w="822" w:type="dxa"/>
            <w:gridSpan w:val="2"/>
            <w:shd w:val="clear" w:color="auto" w:fill="FFFFFF"/>
          </w:tcPr>
          <w:p w:rsidR="002C32BC" w:rsidRPr="00E87FD8" w:rsidRDefault="002C32BC" w:rsidP="002C32BC">
            <w:pPr>
              <w:jc w:val="center"/>
              <w:rPr>
                <w:b/>
                <w:sz w:val="16"/>
                <w:szCs w:val="16"/>
              </w:rPr>
            </w:pPr>
            <w:r w:rsidRPr="00E87FD8">
              <w:rPr>
                <w:b/>
                <w:sz w:val="16"/>
                <w:szCs w:val="16"/>
              </w:rPr>
              <w:t>Comp Time</w:t>
            </w:r>
          </w:p>
        </w:tc>
        <w:tc>
          <w:tcPr>
            <w:tcW w:w="10063" w:type="dxa"/>
            <w:gridSpan w:val="10"/>
            <w:shd w:val="clear" w:color="auto" w:fill="FFFFFF"/>
          </w:tcPr>
          <w:p w:rsidR="002C32BC" w:rsidRPr="0070112F" w:rsidRDefault="002C32BC" w:rsidP="002C32BC">
            <w:pPr>
              <w:tabs>
                <w:tab w:val="left" w:pos="3514"/>
              </w:tabs>
              <w:rPr>
                <w:b/>
                <w:sz w:val="20"/>
                <w:szCs w:val="20"/>
              </w:rPr>
            </w:pPr>
            <w:r>
              <w:rPr>
                <w:b/>
                <w:sz w:val="20"/>
                <w:szCs w:val="20"/>
              </w:rPr>
              <w:t xml:space="preserve">From:                                                            To:                                                            </w:t>
            </w:r>
          </w:p>
        </w:tc>
      </w:tr>
      <w:tr w:rsidR="002C32BC" w:rsidRPr="002D5D2A" w:rsidTr="00561417">
        <w:trPr>
          <w:trHeight w:val="326"/>
        </w:trPr>
        <w:tc>
          <w:tcPr>
            <w:tcW w:w="822" w:type="dxa"/>
            <w:gridSpan w:val="2"/>
            <w:shd w:val="clear" w:color="auto" w:fill="FFFFFF"/>
          </w:tcPr>
          <w:p w:rsidR="002C32BC" w:rsidRPr="00E87FD8" w:rsidRDefault="002C32BC" w:rsidP="002C32BC">
            <w:pPr>
              <w:jc w:val="center"/>
              <w:rPr>
                <w:b/>
                <w:sz w:val="16"/>
                <w:szCs w:val="16"/>
              </w:rPr>
            </w:pPr>
            <w:r w:rsidRPr="00E87FD8">
              <w:rPr>
                <w:b/>
                <w:sz w:val="16"/>
                <w:szCs w:val="16"/>
              </w:rPr>
              <w:t>Military Leave</w:t>
            </w:r>
          </w:p>
        </w:tc>
        <w:tc>
          <w:tcPr>
            <w:tcW w:w="10063" w:type="dxa"/>
            <w:gridSpan w:val="10"/>
            <w:shd w:val="clear" w:color="auto" w:fill="FFFFFF"/>
          </w:tcPr>
          <w:p w:rsidR="002C32BC" w:rsidRPr="0070112F" w:rsidRDefault="002C32BC" w:rsidP="002C32BC">
            <w:pPr>
              <w:rPr>
                <w:b/>
                <w:sz w:val="20"/>
                <w:szCs w:val="20"/>
              </w:rPr>
            </w:pPr>
            <w:r>
              <w:rPr>
                <w:b/>
                <w:sz w:val="20"/>
                <w:szCs w:val="20"/>
              </w:rPr>
              <w:t>From:                                                            To:</w:t>
            </w:r>
          </w:p>
        </w:tc>
      </w:tr>
      <w:tr w:rsidR="002C32BC" w:rsidRPr="002D5D2A" w:rsidTr="00561417">
        <w:trPr>
          <w:trHeight w:val="326"/>
        </w:trPr>
        <w:tc>
          <w:tcPr>
            <w:tcW w:w="822" w:type="dxa"/>
            <w:gridSpan w:val="2"/>
            <w:shd w:val="clear" w:color="auto" w:fill="FFFFFF"/>
          </w:tcPr>
          <w:p w:rsidR="002C32BC" w:rsidRPr="00E87FD8" w:rsidRDefault="002C32BC" w:rsidP="002C32BC">
            <w:pPr>
              <w:jc w:val="center"/>
              <w:rPr>
                <w:b/>
                <w:sz w:val="16"/>
                <w:szCs w:val="16"/>
              </w:rPr>
            </w:pPr>
            <w:r w:rsidRPr="00E87FD8">
              <w:rPr>
                <w:b/>
                <w:sz w:val="16"/>
                <w:szCs w:val="16"/>
              </w:rPr>
              <w:t>Annual</w:t>
            </w:r>
          </w:p>
          <w:p w:rsidR="002C32BC" w:rsidRPr="00E87FD8" w:rsidRDefault="002C32BC" w:rsidP="002C32BC">
            <w:pPr>
              <w:jc w:val="center"/>
              <w:rPr>
                <w:b/>
                <w:sz w:val="16"/>
                <w:szCs w:val="16"/>
              </w:rPr>
            </w:pPr>
            <w:r w:rsidRPr="00E87FD8">
              <w:rPr>
                <w:b/>
                <w:sz w:val="16"/>
                <w:szCs w:val="16"/>
              </w:rPr>
              <w:t>Leave</w:t>
            </w:r>
          </w:p>
        </w:tc>
        <w:tc>
          <w:tcPr>
            <w:tcW w:w="10063" w:type="dxa"/>
            <w:gridSpan w:val="10"/>
            <w:shd w:val="clear" w:color="auto" w:fill="FFFFFF"/>
          </w:tcPr>
          <w:p w:rsidR="002C32BC" w:rsidRPr="0070112F" w:rsidRDefault="002C32BC" w:rsidP="002C32BC">
            <w:pPr>
              <w:rPr>
                <w:b/>
                <w:sz w:val="20"/>
                <w:szCs w:val="20"/>
              </w:rPr>
            </w:pPr>
            <w:r>
              <w:rPr>
                <w:b/>
                <w:sz w:val="20"/>
                <w:szCs w:val="20"/>
              </w:rPr>
              <w:t>From:                                                            To:</w:t>
            </w:r>
          </w:p>
        </w:tc>
      </w:tr>
      <w:tr w:rsidR="002C32BC" w:rsidRPr="002D5D2A" w:rsidTr="00561417">
        <w:trPr>
          <w:trHeight w:val="326"/>
        </w:trPr>
        <w:tc>
          <w:tcPr>
            <w:tcW w:w="822" w:type="dxa"/>
            <w:gridSpan w:val="2"/>
            <w:shd w:val="clear" w:color="auto" w:fill="FFFFFF"/>
          </w:tcPr>
          <w:p w:rsidR="002C32BC" w:rsidRPr="00E87FD8" w:rsidRDefault="002C32BC" w:rsidP="002C32BC">
            <w:pPr>
              <w:jc w:val="center"/>
              <w:rPr>
                <w:b/>
                <w:sz w:val="16"/>
                <w:szCs w:val="16"/>
              </w:rPr>
            </w:pPr>
            <w:r>
              <w:rPr>
                <w:b/>
                <w:sz w:val="16"/>
                <w:szCs w:val="16"/>
              </w:rPr>
              <w:t>Time Off Award</w:t>
            </w:r>
          </w:p>
        </w:tc>
        <w:tc>
          <w:tcPr>
            <w:tcW w:w="10063" w:type="dxa"/>
            <w:gridSpan w:val="10"/>
            <w:shd w:val="clear" w:color="auto" w:fill="FFFFFF"/>
          </w:tcPr>
          <w:p w:rsidR="002C32BC" w:rsidRDefault="002C32BC" w:rsidP="002C32BC">
            <w:pPr>
              <w:rPr>
                <w:b/>
                <w:sz w:val="20"/>
                <w:szCs w:val="20"/>
              </w:rPr>
            </w:pPr>
            <w:r>
              <w:rPr>
                <w:b/>
                <w:sz w:val="20"/>
                <w:szCs w:val="20"/>
              </w:rPr>
              <w:t>From:                                                            To:</w:t>
            </w:r>
          </w:p>
        </w:tc>
      </w:tr>
      <w:tr w:rsidR="002C32BC" w:rsidRPr="002D5D2A" w:rsidTr="00561417">
        <w:trPr>
          <w:trHeight w:val="326"/>
        </w:trPr>
        <w:tc>
          <w:tcPr>
            <w:tcW w:w="822" w:type="dxa"/>
            <w:gridSpan w:val="2"/>
            <w:shd w:val="clear" w:color="auto" w:fill="FFFFFF"/>
          </w:tcPr>
          <w:p w:rsidR="002C32BC" w:rsidRPr="00E87FD8" w:rsidRDefault="002C32BC" w:rsidP="002C32BC">
            <w:pPr>
              <w:jc w:val="center"/>
              <w:rPr>
                <w:b/>
                <w:sz w:val="16"/>
                <w:szCs w:val="16"/>
              </w:rPr>
            </w:pPr>
            <w:r w:rsidRPr="00E87FD8">
              <w:rPr>
                <w:b/>
                <w:sz w:val="16"/>
                <w:szCs w:val="16"/>
              </w:rPr>
              <w:t>Leave</w:t>
            </w:r>
          </w:p>
          <w:p w:rsidR="002C32BC" w:rsidRDefault="002C32BC" w:rsidP="002C32BC">
            <w:pPr>
              <w:jc w:val="center"/>
              <w:rPr>
                <w:b/>
                <w:sz w:val="20"/>
                <w:szCs w:val="20"/>
                <w:highlight w:val="yellow"/>
              </w:rPr>
            </w:pPr>
            <w:r w:rsidRPr="00E87FD8">
              <w:rPr>
                <w:b/>
                <w:sz w:val="16"/>
                <w:szCs w:val="16"/>
              </w:rPr>
              <w:t>Without</w:t>
            </w:r>
            <w:r w:rsidRPr="00E87FD8">
              <w:rPr>
                <w:b/>
                <w:sz w:val="16"/>
                <w:szCs w:val="16"/>
              </w:rPr>
              <w:br/>
              <w:t>Pay</w:t>
            </w:r>
          </w:p>
        </w:tc>
        <w:tc>
          <w:tcPr>
            <w:tcW w:w="10063" w:type="dxa"/>
            <w:gridSpan w:val="10"/>
            <w:shd w:val="clear" w:color="auto" w:fill="FFFFFF"/>
          </w:tcPr>
          <w:p w:rsidR="002C32BC" w:rsidRPr="0070112F" w:rsidRDefault="002C32BC" w:rsidP="002C32BC">
            <w:pPr>
              <w:rPr>
                <w:b/>
                <w:sz w:val="20"/>
                <w:szCs w:val="20"/>
              </w:rPr>
            </w:pPr>
            <w:r>
              <w:rPr>
                <w:b/>
                <w:sz w:val="20"/>
                <w:szCs w:val="20"/>
              </w:rPr>
              <w:t>From:                                                            To:</w:t>
            </w:r>
          </w:p>
        </w:tc>
      </w:tr>
      <w:tr w:rsidR="002C32BC" w:rsidRPr="00631C01" w:rsidTr="00561417">
        <w:trPr>
          <w:trHeight w:val="423"/>
        </w:trPr>
        <w:tc>
          <w:tcPr>
            <w:tcW w:w="10885" w:type="dxa"/>
            <w:gridSpan w:val="12"/>
            <w:shd w:val="clear" w:color="auto" w:fill="D9D9D9"/>
          </w:tcPr>
          <w:p w:rsidR="002C32BC" w:rsidRDefault="002C32BC" w:rsidP="002C32BC">
            <w:pPr>
              <w:jc w:val="center"/>
              <w:rPr>
                <w:b/>
                <w:sz w:val="20"/>
                <w:szCs w:val="20"/>
              </w:rPr>
            </w:pPr>
          </w:p>
        </w:tc>
      </w:tr>
      <w:tr w:rsidR="003230E7" w:rsidRPr="00631C01" w:rsidTr="003230E7">
        <w:trPr>
          <w:trHeight w:val="710"/>
        </w:trPr>
        <w:tc>
          <w:tcPr>
            <w:tcW w:w="10885" w:type="dxa"/>
            <w:gridSpan w:val="12"/>
          </w:tcPr>
          <w:p w:rsidR="003230E7" w:rsidRDefault="003230E7" w:rsidP="003230E7">
            <w:pPr>
              <w:jc w:val="center"/>
              <w:rPr>
                <w:b/>
                <w:sz w:val="20"/>
                <w:szCs w:val="20"/>
              </w:rPr>
            </w:pPr>
            <w:r>
              <w:rPr>
                <w:b/>
                <w:sz w:val="20"/>
                <w:szCs w:val="20"/>
              </w:rPr>
              <w:t>TECHNICIAN SIGNATURE</w:t>
            </w:r>
          </w:p>
        </w:tc>
      </w:tr>
      <w:tr w:rsidR="003230E7" w:rsidRPr="00631C01" w:rsidTr="00561417">
        <w:trPr>
          <w:trHeight w:val="1205"/>
        </w:trPr>
        <w:tc>
          <w:tcPr>
            <w:tcW w:w="7078" w:type="dxa"/>
            <w:gridSpan w:val="7"/>
          </w:tcPr>
          <w:p w:rsidR="003230E7" w:rsidRDefault="003230E7" w:rsidP="003230E7">
            <w:pPr>
              <w:rPr>
                <w:sz w:val="20"/>
                <w:szCs w:val="20"/>
              </w:rPr>
            </w:pPr>
            <w:r w:rsidRPr="00B65986">
              <w:rPr>
                <w:sz w:val="20"/>
                <w:szCs w:val="20"/>
              </w:rPr>
              <w:t xml:space="preserve">I have read and understand my USERRA options, benefits, elections, and conditions. </w:t>
            </w:r>
          </w:p>
          <w:p w:rsidR="003230E7" w:rsidRPr="00B65986" w:rsidRDefault="003230E7" w:rsidP="003230E7">
            <w:pPr>
              <w:rPr>
                <w:sz w:val="20"/>
                <w:szCs w:val="20"/>
              </w:rPr>
            </w:pPr>
            <w:r>
              <w:rPr>
                <w:sz w:val="20"/>
                <w:szCs w:val="20"/>
              </w:rPr>
              <w:t xml:space="preserve">I have also reviewed the AUS slide presentation. </w:t>
            </w:r>
            <w:r w:rsidRPr="00B65986">
              <w:rPr>
                <w:sz w:val="20"/>
                <w:szCs w:val="20"/>
              </w:rPr>
              <w:t xml:space="preserve"> </w:t>
            </w:r>
          </w:p>
          <w:p w:rsidR="003230E7" w:rsidRDefault="003230E7" w:rsidP="003230E7">
            <w:pPr>
              <w:rPr>
                <w:sz w:val="20"/>
                <w:szCs w:val="20"/>
              </w:rPr>
            </w:pPr>
          </w:p>
          <w:p w:rsidR="003230E7" w:rsidRDefault="003230E7" w:rsidP="003230E7">
            <w:pPr>
              <w:rPr>
                <w:sz w:val="20"/>
                <w:szCs w:val="20"/>
              </w:rPr>
            </w:pPr>
          </w:p>
          <w:p w:rsidR="003230E7" w:rsidRPr="00631C01" w:rsidRDefault="003230E7" w:rsidP="003230E7">
            <w:pPr>
              <w:rPr>
                <w:sz w:val="20"/>
                <w:szCs w:val="20"/>
              </w:rPr>
            </w:pPr>
            <w:r>
              <w:rPr>
                <w:sz w:val="20"/>
                <w:szCs w:val="20"/>
              </w:rPr>
              <w:t>SIGNATURE:</w:t>
            </w:r>
          </w:p>
        </w:tc>
        <w:tc>
          <w:tcPr>
            <w:tcW w:w="3807" w:type="dxa"/>
            <w:gridSpan w:val="5"/>
          </w:tcPr>
          <w:p w:rsidR="003230E7" w:rsidRDefault="003230E7" w:rsidP="003230E7">
            <w:pPr>
              <w:rPr>
                <w:sz w:val="20"/>
                <w:szCs w:val="20"/>
              </w:rPr>
            </w:pPr>
          </w:p>
          <w:p w:rsidR="003230E7" w:rsidRDefault="003230E7" w:rsidP="003230E7">
            <w:pPr>
              <w:rPr>
                <w:sz w:val="20"/>
                <w:szCs w:val="20"/>
              </w:rPr>
            </w:pPr>
          </w:p>
          <w:p w:rsidR="003230E7" w:rsidRDefault="003230E7" w:rsidP="003230E7">
            <w:pPr>
              <w:rPr>
                <w:sz w:val="20"/>
                <w:szCs w:val="20"/>
              </w:rPr>
            </w:pPr>
          </w:p>
          <w:p w:rsidR="003230E7" w:rsidRDefault="003230E7" w:rsidP="003230E7">
            <w:pPr>
              <w:rPr>
                <w:sz w:val="20"/>
                <w:szCs w:val="20"/>
              </w:rPr>
            </w:pPr>
          </w:p>
          <w:p w:rsidR="003230E7" w:rsidRDefault="003230E7" w:rsidP="003230E7">
            <w:pPr>
              <w:rPr>
                <w:sz w:val="20"/>
                <w:szCs w:val="20"/>
              </w:rPr>
            </w:pPr>
            <w:r>
              <w:rPr>
                <w:sz w:val="20"/>
                <w:szCs w:val="20"/>
              </w:rPr>
              <w:t>Date:</w:t>
            </w:r>
          </w:p>
          <w:p w:rsidR="003230E7" w:rsidRPr="00631C01" w:rsidRDefault="003230E7" w:rsidP="003230E7">
            <w:pPr>
              <w:rPr>
                <w:sz w:val="20"/>
                <w:szCs w:val="20"/>
              </w:rPr>
            </w:pPr>
          </w:p>
        </w:tc>
      </w:tr>
    </w:tbl>
    <w:p w:rsidR="00467F8A" w:rsidRDefault="00467F8A" w:rsidP="00467F8A">
      <w:pPr>
        <w:pStyle w:val="ListParagraph"/>
      </w:pPr>
    </w:p>
    <w:p w:rsidR="00467F8A" w:rsidRDefault="00C64457" w:rsidP="00467F8A">
      <w:pPr>
        <w:pStyle w:val="ListParagraph"/>
      </w:pPr>
      <w:r>
        <w:t>*</w:t>
      </w:r>
      <w:r w:rsidR="00467F8A">
        <w:t xml:space="preserve"> The Human Resource Office does </w:t>
      </w:r>
      <w:r w:rsidR="00467F8A" w:rsidRPr="0001157F">
        <w:rPr>
          <w:u w:val="single"/>
        </w:rPr>
        <w:t>NOT</w:t>
      </w:r>
      <w:r w:rsidR="00467F8A">
        <w:t xml:space="preserve"> brief on </w:t>
      </w:r>
      <w:r w:rsidR="00467F8A" w:rsidRPr="00467F8A">
        <w:rPr>
          <w:u w:val="single"/>
        </w:rPr>
        <w:t>TRICARE</w:t>
      </w:r>
      <w:r w:rsidR="00467F8A">
        <w:t xml:space="preserve"> entitlements for </w:t>
      </w:r>
      <w:r w:rsidR="0001157F">
        <w:t xml:space="preserve">military </w:t>
      </w:r>
      <w:r w:rsidR="00467F8A">
        <w:t xml:space="preserve">members or for </w:t>
      </w:r>
      <w:r>
        <w:t xml:space="preserve">their dependents. </w:t>
      </w:r>
      <w:r w:rsidR="0001157F">
        <w:t xml:space="preserve"> </w:t>
      </w:r>
      <w:r w:rsidR="00467F8A">
        <w:t xml:space="preserve"> </w:t>
      </w:r>
    </w:p>
    <w:p w:rsidR="00467F8A" w:rsidRDefault="00467F8A" w:rsidP="00467F8A">
      <w:pPr>
        <w:pStyle w:val="ListParagraph"/>
      </w:pPr>
    </w:p>
    <w:p w:rsidR="00467F8A" w:rsidRDefault="00C64457" w:rsidP="00467F8A">
      <w:pPr>
        <w:pStyle w:val="ListParagraph"/>
      </w:pPr>
      <w:r>
        <w:t>**</w:t>
      </w:r>
      <w:r w:rsidR="00467F8A">
        <w:t xml:space="preserve">The </w:t>
      </w:r>
      <w:r>
        <w:t xml:space="preserve">Tricare Dental Program </w:t>
      </w:r>
      <w:r w:rsidR="00467F8A">
        <w:t>is</w:t>
      </w:r>
      <w:r w:rsidR="0001157F">
        <w:t xml:space="preserve"> separate from Tricare Medical </w:t>
      </w:r>
      <w:r w:rsidR="00467F8A">
        <w:t>unless you enroll and pay a premium</w:t>
      </w:r>
      <w:r>
        <w:t xml:space="preserve">. </w:t>
      </w:r>
    </w:p>
    <w:p w:rsidR="00C64457" w:rsidRDefault="00C64457" w:rsidP="00467F8A">
      <w:pPr>
        <w:pStyle w:val="ListParagraph"/>
      </w:pPr>
    </w:p>
    <w:p w:rsidR="00C64457" w:rsidRDefault="00C64457" w:rsidP="00467F8A">
      <w:pPr>
        <w:pStyle w:val="ListParagraph"/>
      </w:pPr>
      <w:r>
        <w:t>For questions regarding Tricare please contact Mr. Toney Colagrosso at 304-522-2938.</w:t>
      </w:r>
    </w:p>
    <w:p w:rsidR="00467F8A" w:rsidRDefault="00467F8A" w:rsidP="00467F8A">
      <w:pPr>
        <w:pStyle w:val="ListParagraph"/>
      </w:pPr>
    </w:p>
    <w:p w:rsidR="00467F8A" w:rsidRDefault="00467F8A" w:rsidP="00467F8A">
      <w:pPr>
        <w:pStyle w:val="ListParagraph"/>
      </w:pPr>
    </w:p>
    <w:p w:rsidR="00754285" w:rsidRDefault="00754285"/>
    <w:p w:rsidR="00754285" w:rsidRPr="00754285" w:rsidRDefault="00754285" w:rsidP="00754285"/>
    <w:p w:rsidR="00766EB8" w:rsidRDefault="00766EB8"/>
    <w:sectPr w:rsidR="00766EB8" w:rsidSect="005E631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7B" w:rsidRDefault="004B527B">
      <w:r>
        <w:separator/>
      </w:r>
    </w:p>
  </w:endnote>
  <w:endnote w:type="continuationSeparator" w:id="0">
    <w:p w:rsidR="004B527B" w:rsidRDefault="004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BD7" w:rsidRDefault="003230E7">
    <w:pPr>
      <w:pStyle w:val="Footer"/>
    </w:pPr>
    <w:r>
      <w:t>HRO AUS Benefits Election Form – March 2019</w:t>
    </w:r>
  </w:p>
  <w:p w:rsidR="00C24A61" w:rsidRPr="005D119B" w:rsidRDefault="003230E7">
    <w:pPr>
      <w:pStyle w:val="Footer"/>
      <w:rPr>
        <w:sz w:val="18"/>
        <w:szCs w:val="18"/>
      </w:rPr>
    </w:pPr>
    <w:r>
      <w:rPr>
        <w:sz w:val="18"/>
        <w:szCs w:val="18"/>
      </w:rPr>
      <w:t>Previous editions are obsolete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7B" w:rsidRDefault="004B527B">
      <w:r>
        <w:separator/>
      </w:r>
    </w:p>
  </w:footnote>
  <w:footnote w:type="continuationSeparator" w:id="0">
    <w:p w:rsidR="004B527B" w:rsidRDefault="004B5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794768"/>
      <w:docPartObj>
        <w:docPartGallery w:val="Page Numbers (Top of Page)"/>
        <w:docPartUnique/>
      </w:docPartObj>
    </w:sdtPr>
    <w:sdtEndPr>
      <w:rPr>
        <w:noProof/>
      </w:rPr>
    </w:sdtEndPr>
    <w:sdtContent>
      <w:p w:rsidR="003230E7" w:rsidRDefault="003230E7">
        <w:pPr>
          <w:pStyle w:val="Header"/>
          <w:jc w:val="right"/>
        </w:pPr>
        <w:r>
          <w:fldChar w:fldCharType="begin"/>
        </w:r>
        <w:r>
          <w:instrText xml:space="preserve"> PAGE   \* MERGEFORMAT </w:instrText>
        </w:r>
        <w:r>
          <w:fldChar w:fldCharType="separate"/>
        </w:r>
        <w:r w:rsidR="00A446EC">
          <w:rPr>
            <w:noProof/>
          </w:rPr>
          <w:t>1</w:t>
        </w:r>
        <w:r>
          <w:rPr>
            <w:noProof/>
          </w:rPr>
          <w:fldChar w:fldCharType="end"/>
        </w:r>
      </w:p>
    </w:sdtContent>
  </w:sdt>
  <w:p w:rsidR="003230E7" w:rsidRDefault="00323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6244"/>
    <w:multiLevelType w:val="hybridMultilevel"/>
    <w:tmpl w:val="F8F43E3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C1C94"/>
    <w:multiLevelType w:val="multilevel"/>
    <w:tmpl w:val="1EFCFD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910F5E"/>
    <w:multiLevelType w:val="hybridMultilevel"/>
    <w:tmpl w:val="3BD859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91572"/>
    <w:multiLevelType w:val="multilevel"/>
    <w:tmpl w:val="1EFCFD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C3B00DB"/>
    <w:multiLevelType w:val="multilevel"/>
    <w:tmpl w:val="1D7457DC"/>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17540A"/>
    <w:multiLevelType w:val="hybridMultilevel"/>
    <w:tmpl w:val="194E0B70"/>
    <w:lvl w:ilvl="0" w:tplc="F746B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C5C21"/>
    <w:multiLevelType w:val="hybridMultilevel"/>
    <w:tmpl w:val="EE2A46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26120D"/>
    <w:multiLevelType w:val="hybridMultilevel"/>
    <w:tmpl w:val="ED1CF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27C61"/>
    <w:multiLevelType w:val="hybridMultilevel"/>
    <w:tmpl w:val="8DF69A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A0F67"/>
    <w:multiLevelType w:val="hybridMultilevel"/>
    <w:tmpl w:val="9BE64F86"/>
    <w:lvl w:ilvl="0" w:tplc="62721A34">
      <w:start w:val="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37FE5"/>
    <w:multiLevelType w:val="hybridMultilevel"/>
    <w:tmpl w:val="0B74A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9264A2"/>
    <w:multiLevelType w:val="hybridMultilevel"/>
    <w:tmpl w:val="5DD40B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51BE1"/>
    <w:multiLevelType w:val="hybridMultilevel"/>
    <w:tmpl w:val="DC86AE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6BF0"/>
    <w:multiLevelType w:val="hybridMultilevel"/>
    <w:tmpl w:val="3306D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16F30"/>
    <w:multiLevelType w:val="hybridMultilevel"/>
    <w:tmpl w:val="8282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200F1"/>
    <w:multiLevelType w:val="hybridMultilevel"/>
    <w:tmpl w:val="0F187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022CF"/>
    <w:multiLevelType w:val="multilevel"/>
    <w:tmpl w:val="1EFCFD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
  </w:num>
  <w:num w:numId="3">
    <w:abstractNumId w:val="8"/>
  </w:num>
  <w:num w:numId="4">
    <w:abstractNumId w:val="0"/>
  </w:num>
  <w:num w:numId="5">
    <w:abstractNumId w:val="6"/>
  </w:num>
  <w:num w:numId="6">
    <w:abstractNumId w:val="7"/>
  </w:num>
  <w:num w:numId="7">
    <w:abstractNumId w:val="15"/>
  </w:num>
  <w:num w:numId="8">
    <w:abstractNumId w:val="16"/>
  </w:num>
  <w:num w:numId="9">
    <w:abstractNumId w:val="3"/>
  </w:num>
  <w:num w:numId="10">
    <w:abstractNumId w:val="2"/>
  </w:num>
  <w:num w:numId="11">
    <w:abstractNumId w:val="5"/>
  </w:num>
  <w:num w:numId="12">
    <w:abstractNumId w:val="12"/>
  </w:num>
  <w:num w:numId="13">
    <w:abstractNumId w:val="14"/>
  </w:num>
  <w:num w:numId="14">
    <w:abstractNumId w:val="10"/>
  </w:num>
  <w:num w:numId="15">
    <w:abstractNumId w:val="1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0F"/>
    <w:rsid w:val="00001E97"/>
    <w:rsid w:val="00007E4F"/>
    <w:rsid w:val="0001157F"/>
    <w:rsid w:val="00017125"/>
    <w:rsid w:val="00026AD4"/>
    <w:rsid w:val="0003111D"/>
    <w:rsid w:val="000317BA"/>
    <w:rsid w:val="00033DE1"/>
    <w:rsid w:val="00051303"/>
    <w:rsid w:val="00053154"/>
    <w:rsid w:val="00054418"/>
    <w:rsid w:val="000606ED"/>
    <w:rsid w:val="00062B5F"/>
    <w:rsid w:val="00065CFF"/>
    <w:rsid w:val="00081C37"/>
    <w:rsid w:val="00094407"/>
    <w:rsid w:val="000A0A24"/>
    <w:rsid w:val="000A41A9"/>
    <w:rsid w:val="000D1B14"/>
    <w:rsid w:val="000D7AC5"/>
    <w:rsid w:val="000E568B"/>
    <w:rsid w:val="000F7FB2"/>
    <w:rsid w:val="00100AF0"/>
    <w:rsid w:val="0011715B"/>
    <w:rsid w:val="0012022E"/>
    <w:rsid w:val="00132B4E"/>
    <w:rsid w:val="001440D8"/>
    <w:rsid w:val="0014709A"/>
    <w:rsid w:val="001516FC"/>
    <w:rsid w:val="00156210"/>
    <w:rsid w:val="00171418"/>
    <w:rsid w:val="00176016"/>
    <w:rsid w:val="0018596E"/>
    <w:rsid w:val="00186062"/>
    <w:rsid w:val="001972DA"/>
    <w:rsid w:val="001B593F"/>
    <w:rsid w:val="001B7649"/>
    <w:rsid w:val="001C0BD7"/>
    <w:rsid w:val="001C6C28"/>
    <w:rsid w:val="001D286A"/>
    <w:rsid w:val="001D2CF7"/>
    <w:rsid w:val="001F3841"/>
    <w:rsid w:val="001F5BBC"/>
    <w:rsid w:val="001F6857"/>
    <w:rsid w:val="002055A6"/>
    <w:rsid w:val="00206BE7"/>
    <w:rsid w:val="00210F0F"/>
    <w:rsid w:val="00212361"/>
    <w:rsid w:val="00216849"/>
    <w:rsid w:val="002205AC"/>
    <w:rsid w:val="0022776A"/>
    <w:rsid w:val="0023508D"/>
    <w:rsid w:val="00235949"/>
    <w:rsid w:val="002417B3"/>
    <w:rsid w:val="00243AF9"/>
    <w:rsid w:val="00244269"/>
    <w:rsid w:val="0024540E"/>
    <w:rsid w:val="00256180"/>
    <w:rsid w:val="00257377"/>
    <w:rsid w:val="002675F4"/>
    <w:rsid w:val="00272E8F"/>
    <w:rsid w:val="00273A14"/>
    <w:rsid w:val="00291A91"/>
    <w:rsid w:val="002951D1"/>
    <w:rsid w:val="00295379"/>
    <w:rsid w:val="002A2195"/>
    <w:rsid w:val="002A4BC5"/>
    <w:rsid w:val="002B22FF"/>
    <w:rsid w:val="002B527A"/>
    <w:rsid w:val="002B75D2"/>
    <w:rsid w:val="002C264E"/>
    <w:rsid w:val="002C32BC"/>
    <w:rsid w:val="002C4C3A"/>
    <w:rsid w:val="002C79B1"/>
    <w:rsid w:val="002D26B7"/>
    <w:rsid w:val="002D5D2A"/>
    <w:rsid w:val="002D77CE"/>
    <w:rsid w:val="002E4DE1"/>
    <w:rsid w:val="002F22CC"/>
    <w:rsid w:val="00302109"/>
    <w:rsid w:val="00303FA6"/>
    <w:rsid w:val="00313BFA"/>
    <w:rsid w:val="00315A7C"/>
    <w:rsid w:val="0032263B"/>
    <w:rsid w:val="003230E7"/>
    <w:rsid w:val="003521BD"/>
    <w:rsid w:val="00352753"/>
    <w:rsid w:val="00357DD2"/>
    <w:rsid w:val="003662B4"/>
    <w:rsid w:val="0038677C"/>
    <w:rsid w:val="003B2453"/>
    <w:rsid w:val="003B2E34"/>
    <w:rsid w:val="003B5788"/>
    <w:rsid w:val="003C25C5"/>
    <w:rsid w:val="003C56B8"/>
    <w:rsid w:val="003C6F7A"/>
    <w:rsid w:val="003D4418"/>
    <w:rsid w:val="003D6E34"/>
    <w:rsid w:val="003E34E5"/>
    <w:rsid w:val="003E7D20"/>
    <w:rsid w:val="003F5B28"/>
    <w:rsid w:val="003F6D01"/>
    <w:rsid w:val="00400A5B"/>
    <w:rsid w:val="00410517"/>
    <w:rsid w:val="00415813"/>
    <w:rsid w:val="00421083"/>
    <w:rsid w:val="00424B12"/>
    <w:rsid w:val="00425914"/>
    <w:rsid w:val="0043009B"/>
    <w:rsid w:val="00430590"/>
    <w:rsid w:val="0043259C"/>
    <w:rsid w:val="00435C5D"/>
    <w:rsid w:val="004456C3"/>
    <w:rsid w:val="004464F8"/>
    <w:rsid w:val="004638DD"/>
    <w:rsid w:val="00465023"/>
    <w:rsid w:val="004656AB"/>
    <w:rsid w:val="004668BA"/>
    <w:rsid w:val="00467F8A"/>
    <w:rsid w:val="00484FE3"/>
    <w:rsid w:val="00492A06"/>
    <w:rsid w:val="004945B0"/>
    <w:rsid w:val="004A78C9"/>
    <w:rsid w:val="004A7FED"/>
    <w:rsid w:val="004B5128"/>
    <w:rsid w:val="004B527B"/>
    <w:rsid w:val="004C0704"/>
    <w:rsid w:val="004C434B"/>
    <w:rsid w:val="004C4F43"/>
    <w:rsid w:val="004F4873"/>
    <w:rsid w:val="004F7E93"/>
    <w:rsid w:val="00512CB6"/>
    <w:rsid w:val="00514CEC"/>
    <w:rsid w:val="00520809"/>
    <w:rsid w:val="00520F6D"/>
    <w:rsid w:val="00521768"/>
    <w:rsid w:val="00541B34"/>
    <w:rsid w:val="00542CB4"/>
    <w:rsid w:val="00544934"/>
    <w:rsid w:val="00553B69"/>
    <w:rsid w:val="00561417"/>
    <w:rsid w:val="005672EB"/>
    <w:rsid w:val="00570CB6"/>
    <w:rsid w:val="00576467"/>
    <w:rsid w:val="00585A8A"/>
    <w:rsid w:val="005911D4"/>
    <w:rsid w:val="005959EA"/>
    <w:rsid w:val="005A299D"/>
    <w:rsid w:val="005A72FB"/>
    <w:rsid w:val="005B3E6F"/>
    <w:rsid w:val="005D119B"/>
    <w:rsid w:val="005D6ED8"/>
    <w:rsid w:val="005D7D1D"/>
    <w:rsid w:val="005E391B"/>
    <w:rsid w:val="005E61AF"/>
    <w:rsid w:val="005E631B"/>
    <w:rsid w:val="0060142B"/>
    <w:rsid w:val="00617914"/>
    <w:rsid w:val="00631C01"/>
    <w:rsid w:val="00631DAF"/>
    <w:rsid w:val="00633209"/>
    <w:rsid w:val="00644411"/>
    <w:rsid w:val="006469F8"/>
    <w:rsid w:val="00647E1B"/>
    <w:rsid w:val="0065242E"/>
    <w:rsid w:val="00661E38"/>
    <w:rsid w:val="006630E8"/>
    <w:rsid w:val="00666BE1"/>
    <w:rsid w:val="00666D5A"/>
    <w:rsid w:val="0067694A"/>
    <w:rsid w:val="006961C3"/>
    <w:rsid w:val="00697271"/>
    <w:rsid w:val="00697A19"/>
    <w:rsid w:val="006A00C3"/>
    <w:rsid w:val="006A057E"/>
    <w:rsid w:val="006A19D2"/>
    <w:rsid w:val="006A6FA3"/>
    <w:rsid w:val="006B043F"/>
    <w:rsid w:val="006B1DD8"/>
    <w:rsid w:val="006C46A5"/>
    <w:rsid w:val="006E22B3"/>
    <w:rsid w:val="006E64DE"/>
    <w:rsid w:val="006F78B0"/>
    <w:rsid w:val="0070112F"/>
    <w:rsid w:val="00706213"/>
    <w:rsid w:val="00711C35"/>
    <w:rsid w:val="00720197"/>
    <w:rsid w:val="00722AF7"/>
    <w:rsid w:val="00727D0D"/>
    <w:rsid w:val="00731145"/>
    <w:rsid w:val="00733AC9"/>
    <w:rsid w:val="0074047F"/>
    <w:rsid w:val="00741813"/>
    <w:rsid w:val="00754285"/>
    <w:rsid w:val="00766EB8"/>
    <w:rsid w:val="00771801"/>
    <w:rsid w:val="00773AFC"/>
    <w:rsid w:val="00774079"/>
    <w:rsid w:val="00780CF1"/>
    <w:rsid w:val="0078260F"/>
    <w:rsid w:val="00787A24"/>
    <w:rsid w:val="007A6574"/>
    <w:rsid w:val="007B1375"/>
    <w:rsid w:val="007B1814"/>
    <w:rsid w:val="007C4B1A"/>
    <w:rsid w:val="007C7066"/>
    <w:rsid w:val="007D1FF5"/>
    <w:rsid w:val="007E5336"/>
    <w:rsid w:val="007F04B9"/>
    <w:rsid w:val="007F1AE2"/>
    <w:rsid w:val="007F70EF"/>
    <w:rsid w:val="0080010E"/>
    <w:rsid w:val="00804FFA"/>
    <w:rsid w:val="00805349"/>
    <w:rsid w:val="008058FC"/>
    <w:rsid w:val="008079CD"/>
    <w:rsid w:val="008209BC"/>
    <w:rsid w:val="0082376F"/>
    <w:rsid w:val="00852768"/>
    <w:rsid w:val="00862E0C"/>
    <w:rsid w:val="00865CA6"/>
    <w:rsid w:val="00867557"/>
    <w:rsid w:val="0087643E"/>
    <w:rsid w:val="008A55C7"/>
    <w:rsid w:val="008B4360"/>
    <w:rsid w:val="008C6E39"/>
    <w:rsid w:val="008D5AE9"/>
    <w:rsid w:val="008F00D3"/>
    <w:rsid w:val="00907C95"/>
    <w:rsid w:val="0091061D"/>
    <w:rsid w:val="0091233B"/>
    <w:rsid w:val="009250E8"/>
    <w:rsid w:val="00926B27"/>
    <w:rsid w:val="00926DF7"/>
    <w:rsid w:val="00937A1D"/>
    <w:rsid w:val="00937EEC"/>
    <w:rsid w:val="00950BAC"/>
    <w:rsid w:val="00951268"/>
    <w:rsid w:val="00971BC5"/>
    <w:rsid w:val="00973920"/>
    <w:rsid w:val="00976556"/>
    <w:rsid w:val="009B646C"/>
    <w:rsid w:val="009C430E"/>
    <w:rsid w:val="009D3285"/>
    <w:rsid w:val="009E1490"/>
    <w:rsid w:val="00A00D29"/>
    <w:rsid w:val="00A06AA3"/>
    <w:rsid w:val="00A11C9E"/>
    <w:rsid w:val="00A202AF"/>
    <w:rsid w:val="00A2475F"/>
    <w:rsid w:val="00A27286"/>
    <w:rsid w:val="00A318C2"/>
    <w:rsid w:val="00A35911"/>
    <w:rsid w:val="00A446EC"/>
    <w:rsid w:val="00A45F10"/>
    <w:rsid w:val="00A514B5"/>
    <w:rsid w:val="00A547D9"/>
    <w:rsid w:val="00A613D7"/>
    <w:rsid w:val="00A6275F"/>
    <w:rsid w:val="00A71238"/>
    <w:rsid w:val="00A7239C"/>
    <w:rsid w:val="00A7672F"/>
    <w:rsid w:val="00A8069E"/>
    <w:rsid w:val="00A82807"/>
    <w:rsid w:val="00A836AC"/>
    <w:rsid w:val="00A86BF0"/>
    <w:rsid w:val="00A91D75"/>
    <w:rsid w:val="00A97157"/>
    <w:rsid w:val="00AC6B21"/>
    <w:rsid w:val="00AD137A"/>
    <w:rsid w:val="00AD449C"/>
    <w:rsid w:val="00AD7725"/>
    <w:rsid w:val="00AE0D8F"/>
    <w:rsid w:val="00AE6E1E"/>
    <w:rsid w:val="00AF2D5C"/>
    <w:rsid w:val="00B12DD1"/>
    <w:rsid w:val="00B37DC6"/>
    <w:rsid w:val="00B37FD3"/>
    <w:rsid w:val="00B6381A"/>
    <w:rsid w:val="00B65986"/>
    <w:rsid w:val="00B867D4"/>
    <w:rsid w:val="00B946E1"/>
    <w:rsid w:val="00BA3E15"/>
    <w:rsid w:val="00BA4E01"/>
    <w:rsid w:val="00BB032B"/>
    <w:rsid w:val="00BB17DA"/>
    <w:rsid w:val="00BB7D37"/>
    <w:rsid w:val="00C00A68"/>
    <w:rsid w:val="00C028C1"/>
    <w:rsid w:val="00C0630B"/>
    <w:rsid w:val="00C23D69"/>
    <w:rsid w:val="00C24A61"/>
    <w:rsid w:val="00C449F3"/>
    <w:rsid w:val="00C64457"/>
    <w:rsid w:val="00C75190"/>
    <w:rsid w:val="00C756C9"/>
    <w:rsid w:val="00C766F6"/>
    <w:rsid w:val="00C87BD7"/>
    <w:rsid w:val="00C96E55"/>
    <w:rsid w:val="00CA0912"/>
    <w:rsid w:val="00CB1546"/>
    <w:rsid w:val="00CB1B3B"/>
    <w:rsid w:val="00CB411E"/>
    <w:rsid w:val="00CD16D4"/>
    <w:rsid w:val="00CD610F"/>
    <w:rsid w:val="00CF0E46"/>
    <w:rsid w:val="00D07BA0"/>
    <w:rsid w:val="00D11194"/>
    <w:rsid w:val="00D22680"/>
    <w:rsid w:val="00D3096D"/>
    <w:rsid w:val="00D330EE"/>
    <w:rsid w:val="00D50C28"/>
    <w:rsid w:val="00D52235"/>
    <w:rsid w:val="00D54DD8"/>
    <w:rsid w:val="00D6486D"/>
    <w:rsid w:val="00D90860"/>
    <w:rsid w:val="00D94041"/>
    <w:rsid w:val="00D94F54"/>
    <w:rsid w:val="00D954A2"/>
    <w:rsid w:val="00DA74E7"/>
    <w:rsid w:val="00DC52AB"/>
    <w:rsid w:val="00DC6D22"/>
    <w:rsid w:val="00DC780C"/>
    <w:rsid w:val="00DD3328"/>
    <w:rsid w:val="00DE363B"/>
    <w:rsid w:val="00E0064A"/>
    <w:rsid w:val="00E1226C"/>
    <w:rsid w:val="00E1359B"/>
    <w:rsid w:val="00E14A96"/>
    <w:rsid w:val="00E17D97"/>
    <w:rsid w:val="00E23D8A"/>
    <w:rsid w:val="00E33004"/>
    <w:rsid w:val="00E53630"/>
    <w:rsid w:val="00E54F0F"/>
    <w:rsid w:val="00E61F84"/>
    <w:rsid w:val="00E62053"/>
    <w:rsid w:val="00E66A70"/>
    <w:rsid w:val="00E81118"/>
    <w:rsid w:val="00E87FD8"/>
    <w:rsid w:val="00E917F3"/>
    <w:rsid w:val="00E94E2D"/>
    <w:rsid w:val="00EA29BA"/>
    <w:rsid w:val="00EA2B5B"/>
    <w:rsid w:val="00EA61F7"/>
    <w:rsid w:val="00EE23E5"/>
    <w:rsid w:val="00EF0CAE"/>
    <w:rsid w:val="00F0311D"/>
    <w:rsid w:val="00F1025D"/>
    <w:rsid w:val="00F21F93"/>
    <w:rsid w:val="00F472A8"/>
    <w:rsid w:val="00F52256"/>
    <w:rsid w:val="00F52E9F"/>
    <w:rsid w:val="00F545B6"/>
    <w:rsid w:val="00F60C2F"/>
    <w:rsid w:val="00F81518"/>
    <w:rsid w:val="00F93CB8"/>
    <w:rsid w:val="00FA2F65"/>
    <w:rsid w:val="00FC02C6"/>
    <w:rsid w:val="00FD0665"/>
    <w:rsid w:val="00FD45E3"/>
    <w:rsid w:val="00FD64FD"/>
    <w:rsid w:val="00FE22B2"/>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3383C4D-DABD-43EB-B376-3CA0D0F5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768"/>
    <w:pPr>
      <w:tabs>
        <w:tab w:val="center" w:pos="4320"/>
        <w:tab w:val="right" w:pos="8640"/>
      </w:tabs>
    </w:pPr>
  </w:style>
  <w:style w:type="paragraph" w:styleId="Footer">
    <w:name w:val="footer"/>
    <w:basedOn w:val="Normal"/>
    <w:link w:val="FooterChar"/>
    <w:uiPriority w:val="99"/>
    <w:rsid w:val="00852768"/>
    <w:pPr>
      <w:tabs>
        <w:tab w:val="center" w:pos="4320"/>
        <w:tab w:val="right" w:pos="8640"/>
      </w:tabs>
    </w:pPr>
  </w:style>
  <w:style w:type="character" w:styleId="PageNumber">
    <w:name w:val="page number"/>
    <w:basedOn w:val="DefaultParagraphFont"/>
    <w:rsid w:val="00852768"/>
  </w:style>
  <w:style w:type="paragraph" w:styleId="BalloonText">
    <w:name w:val="Balloon Text"/>
    <w:basedOn w:val="Normal"/>
    <w:semiHidden/>
    <w:rsid w:val="004C434B"/>
    <w:rPr>
      <w:rFonts w:ascii="Tahoma" w:hAnsi="Tahoma" w:cs="Tahoma"/>
      <w:sz w:val="16"/>
      <w:szCs w:val="16"/>
    </w:rPr>
  </w:style>
  <w:style w:type="character" w:styleId="Hyperlink">
    <w:name w:val="Hyperlink"/>
    <w:basedOn w:val="DefaultParagraphFont"/>
    <w:rsid w:val="004638DD"/>
    <w:rPr>
      <w:color w:val="0000FF"/>
      <w:u w:val="single"/>
    </w:rPr>
  </w:style>
  <w:style w:type="paragraph" w:styleId="BodyText">
    <w:name w:val="Body Text"/>
    <w:basedOn w:val="Normal"/>
    <w:link w:val="BodyTextChar"/>
    <w:rsid w:val="00514CEC"/>
    <w:pPr>
      <w:jc w:val="both"/>
    </w:pPr>
    <w:rPr>
      <w:szCs w:val="20"/>
    </w:rPr>
  </w:style>
  <w:style w:type="character" w:customStyle="1" w:styleId="BodyTextChar">
    <w:name w:val="Body Text Char"/>
    <w:basedOn w:val="DefaultParagraphFont"/>
    <w:link w:val="BodyText"/>
    <w:rsid w:val="00514CEC"/>
    <w:rPr>
      <w:sz w:val="24"/>
    </w:rPr>
  </w:style>
  <w:style w:type="character" w:customStyle="1" w:styleId="tabletextnormal1">
    <w:name w:val="tabletextnormal1"/>
    <w:basedOn w:val="DefaultParagraphFont"/>
    <w:rsid w:val="00B946E1"/>
    <w:rPr>
      <w:rFonts w:ascii="Arial" w:hAnsi="Arial" w:cs="Arial" w:hint="default"/>
      <w:b w:val="0"/>
      <w:bCs w:val="0"/>
      <w:color w:val="333333"/>
      <w:sz w:val="13"/>
      <w:szCs w:val="13"/>
    </w:rPr>
  </w:style>
  <w:style w:type="paragraph" w:styleId="NormalWeb">
    <w:name w:val="Normal (Web)"/>
    <w:basedOn w:val="Normal"/>
    <w:uiPriority w:val="99"/>
    <w:unhideWhenUsed/>
    <w:rsid w:val="00B946E1"/>
    <w:pPr>
      <w:spacing w:before="100" w:beforeAutospacing="1" w:after="100" w:afterAutospacing="1"/>
    </w:pPr>
  </w:style>
  <w:style w:type="character" w:customStyle="1" w:styleId="HeaderChar">
    <w:name w:val="Header Char"/>
    <w:basedOn w:val="DefaultParagraphFont"/>
    <w:link w:val="Header"/>
    <w:uiPriority w:val="99"/>
    <w:rsid w:val="006A00C3"/>
    <w:rPr>
      <w:sz w:val="24"/>
      <w:szCs w:val="24"/>
    </w:rPr>
  </w:style>
  <w:style w:type="character" w:customStyle="1" w:styleId="FooterChar">
    <w:name w:val="Footer Char"/>
    <w:basedOn w:val="DefaultParagraphFont"/>
    <w:link w:val="Footer"/>
    <w:uiPriority w:val="99"/>
    <w:rsid w:val="006A00C3"/>
    <w:rPr>
      <w:sz w:val="24"/>
      <w:szCs w:val="24"/>
    </w:rPr>
  </w:style>
  <w:style w:type="paragraph" w:styleId="ListParagraph">
    <w:name w:val="List Paragraph"/>
    <w:basedOn w:val="Normal"/>
    <w:uiPriority w:val="34"/>
    <w:qFormat/>
    <w:rsid w:val="004945B0"/>
    <w:pPr>
      <w:ind w:left="720"/>
      <w:contextualSpacing/>
    </w:pPr>
  </w:style>
  <w:style w:type="character" w:styleId="Emphasis">
    <w:name w:val="Emphasis"/>
    <w:basedOn w:val="DefaultParagraphFont"/>
    <w:qFormat/>
    <w:rsid w:val="006E64DE"/>
    <w:rPr>
      <w:i/>
      <w:iCs/>
    </w:rPr>
  </w:style>
  <w:style w:type="paragraph" w:styleId="NoSpacing">
    <w:name w:val="No Spacing"/>
    <w:uiPriority w:val="1"/>
    <w:qFormat/>
    <w:rsid w:val="006E6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41636214">
          <w:marLeft w:val="0"/>
          <w:marRight w:val="0"/>
          <w:marTop w:val="0"/>
          <w:marBottom w:val="0"/>
          <w:divBdr>
            <w:top w:val="none" w:sz="0" w:space="0" w:color="auto"/>
            <w:left w:val="none" w:sz="0" w:space="0" w:color="auto"/>
            <w:bottom w:val="none" w:sz="0" w:space="0" w:color="auto"/>
            <w:right w:val="none" w:sz="0" w:space="0" w:color="auto"/>
          </w:divBdr>
          <w:divsChild>
            <w:div w:id="1678263820">
              <w:marLeft w:val="0"/>
              <w:marRight w:val="0"/>
              <w:marTop w:val="0"/>
              <w:marBottom w:val="0"/>
              <w:divBdr>
                <w:top w:val="none" w:sz="0" w:space="0" w:color="auto"/>
                <w:left w:val="none" w:sz="0" w:space="0" w:color="auto"/>
                <w:bottom w:val="none" w:sz="0" w:space="0" w:color="auto"/>
                <w:right w:val="none" w:sz="0" w:space="0" w:color="auto"/>
              </w:divBdr>
              <w:divsChild>
                <w:div w:id="20150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reservist/" TargetMode="External"/><Relationship Id="rId13" Type="http://schemas.openxmlformats.org/officeDocument/2006/relationships/hyperlink" Target="http://www.benefe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BENEFED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rmy.m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bc.army.mil" TargetMode="External"/><Relationship Id="rId4" Type="http://schemas.openxmlformats.org/officeDocument/2006/relationships/settings" Target="settings.xml"/><Relationship Id="rId9" Type="http://schemas.openxmlformats.org/officeDocument/2006/relationships/hyperlink" Target="https://mypay.dfas.mil/mypay.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565C7-9729-4FEE-9D8C-72D1908D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3483</Words>
  <Characters>19535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REQUEST AND AUTHORIZATION FOR TECHNICIAN</vt:lpstr>
    </vt:vector>
  </TitlesOfParts>
  <Company>U.S. Army</Company>
  <LinksUpToDate>false</LinksUpToDate>
  <CharactersWithSpaces>22973</CharactersWithSpaces>
  <SharedDoc>false</SharedDoc>
  <HLinks>
    <vt:vector size="24" baseType="variant">
      <vt:variant>
        <vt:i4>4915272</vt:i4>
      </vt:variant>
      <vt:variant>
        <vt:i4>12</vt:i4>
      </vt:variant>
      <vt:variant>
        <vt:i4>0</vt:i4>
      </vt:variant>
      <vt:variant>
        <vt:i4>5</vt:i4>
      </vt:variant>
      <vt:variant>
        <vt:lpwstr>http://www.benefeds.com/</vt:lpwstr>
      </vt:variant>
      <vt:variant>
        <vt:lpwstr/>
      </vt:variant>
      <vt:variant>
        <vt:i4>2097167</vt:i4>
      </vt:variant>
      <vt:variant>
        <vt:i4>9</vt:i4>
      </vt:variant>
      <vt:variant>
        <vt:i4>0</vt:i4>
      </vt:variant>
      <vt:variant>
        <vt:i4>5</vt:i4>
      </vt:variant>
      <vt:variant>
        <vt:lpwstr>mailto:Service@BENEFEDS.com</vt:lpwstr>
      </vt:variant>
      <vt:variant>
        <vt:lpwstr/>
      </vt:variant>
      <vt:variant>
        <vt:i4>4587532</vt:i4>
      </vt:variant>
      <vt:variant>
        <vt:i4>6</vt:i4>
      </vt:variant>
      <vt:variant>
        <vt:i4>0</vt:i4>
      </vt:variant>
      <vt:variant>
        <vt:i4>5</vt:i4>
      </vt:variant>
      <vt:variant>
        <vt:lpwstr>https://mypay.dfas.mil/mypay.aspx</vt:lpwstr>
      </vt:variant>
      <vt:variant>
        <vt:lpwstr/>
      </vt:variant>
      <vt:variant>
        <vt:i4>5636171</vt:i4>
      </vt:variant>
      <vt:variant>
        <vt:i4>3</vt:i4>
      </vt:variant>
      <vt:variant>
        <vt:i4>0</vt:i4>
      </vt:variant>
      <vt:variant>
        <vt:i4>5</vt:i4>
      </vt:variant>
      <vt:variant>
        <vt:lpwstr>http://www.opm.gov/reservist/</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AND AUTHORIZATION FOR TECHNICIAN</dc:title>
  <dc:creator>michael.hunt5</dc:creator>
  <cp:lastModifiedBy>Gray, Meredith A MSgt MIL USAF WV ARNG</cp:lastModifiedBy>
  <cp:revision>2</cp:revision>
  <cp:lastPrinted>2015-03-04T14:45:00Z</cp:lastPrinted>
  <dcterms:created xsi:type="dcterms:W3CDTF">2019-11-25T14:56:00Z</dcterms:created>
  <dcterms:modified xsi:type="dcterms:W3CDTF">2019-11-25T14:56:00Z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Subject">
    <vt:lpwstr/>
  </property>
  <property fmtid="{D5CDD505-2E9C-101B-9397-08002B2CF9AE}" pid="10" name="Keywords">
    <vt:lpwstr/>
  </property>
  <property fmtid="{D5CDD505-2E9C-101B-9397-08002B2CF9AE}" pid="11" name="_Author">
    <vt:lpwstr>michael.hunt5</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